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8240" behindDoc="1" locked="1" layoutInCell="1" allowOverlap="1" wp14:anchorId="76C7B39B" wp14:editId="66423A9E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B474C7" w:rsidRDefault="00F03B75">
      <w:pPr>
        <w:rPr>
          <w:rFonts w:ascii="Montserrat" w:hAnsi="Montserrat"/>
          <w:color w:val="6667AD"/>
        </w:rPr>
      </w:pPr>
      <w:r w:rsidRPr="00B474C7">
        <w:rPr>
          <w:rFonts w:ascii="Montserrat" w:hAnsi="Montserrat"/>
          <w:color w:val="6667AD"/>
        </w:rPr>
        <w:t>Instructivo</w:t>
      </w:r>
    </w:p>
    <w:p w14:paraId="40655A5E" w14:textId="0714CE68" w:rsidR="00D327E3" w:rsidRDefault="00A5624F">
      <w:pPr>
        <w:rPr>
          <w:rFonts w:ascii="Montserrat" w:hAnsi="Montserrat"/>
          <w:b/>
          <w:bCs/>
          <w:color w:val="FFFFFF" w:themeColor="background1"/>
          <w:sz w:val="56"/>
          <w:szCs w:val="68"/>
        </w:rPr>
      </w:pPr>
      <w:r>
        <w:rPr>
          <w:rFonts w:ascii="Montserrat" w:hAnsi="Montserrat"/>
          <w:b/>
          <w:bCs/>
          <w:color w:val="FFFFFF" w:themeColor="background1"/>
          <w:sz w:val="56"/>
          <w:szCs w:val="68"/>
        </w:rPr>
        <w:t xml:space="preserve">Captura Predial 2023 en </w:t>
      </w:r>
      <w:proofErr w:type="spellStart"/>
      <w:r>
        <w:rPr>
          <w:rFonts w:ascii="Montserrat" w:hAnsi="Montserrat"/>
          <w:b/>
          <w:bCs/>
          <w:color w:val="FFFFFF" w:themeColor="background1"/>
          <w:sz w:val="56"/>
          <w:szCs w:val="68"/>
        </w:rPr>
        <w:t>ArcGIS</w:t>
      </w:r>
      <w:proofErr w:type="spellEnd"/>
      <w:r>
        <w:rPr>
          <w:rFonts w:ascii="Montserrat" w:hAnsi="Montserrat"/>
          <w:b/>
          <w:bCs/>
          <w:color w:val="FFFFFF" w:themeColor="background1"/>
          <w:sz w:val="56"/>
          <w:szCs w:val="68"/>
        </w:rPr>
        <w:t xml:space="preserve"> Pro V3.x</w:t>
      </w:r>
    </w:p>
    <w:p w14:paraId="443F21E1" w14:textId="77777777" w:rsidR="00A5624F" w:rsidRDefault="00A5624F">
      <w:pPr>
        <w:rPr>
          <w:rFonts w:ascii="Montserrat" w:hAnsi="Montserrat"/>
          <w:b/>
          <w:bCs/>
          <w:color w:val="FFFFFF" w:themeColor="background1"/>
          <w:sz w:val="56"/>
          <w:szCs w:val="68"/>
        </w:rPr>
      </w:pPr>
    </w:p>
    <w:p w14:paraId="07CA56C6" w14:textId="77777777" w:rsidR="008A2D7E" w:rsidRDefault="008A2D7E">
      <w:pPr>
        <w:rPr>
          <w:rFonts w:ascii="Montserrat" w:hAnsi="Montserrat"/>
          <w:b/>
          <w:bCs/>
          <w:color w:val="6667AD"/>
        </w:rPr>
      </w:pPr>
    </w:p>
    <w:p w14:paraId="7DAAE11D" w14:textId="65293B51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Pr="00F700DD">
        <w:rPr>
          <w:rFonts w:ascii="Montserrat" w:hAnsi="Montserrat"/>
          <w:b/>
          <w:bCs/>
          <w:color w:val="FFFFFF" w:themeColor="background1"/>
        </w:rPr>
        <w:t>-XX-XX</w:t>
      </w:r>
    </w:p>
    <w:p w14:paraId="1F8B004F" w14:textId="6935CB7F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0070E4">
        <w:rPr>
          <w:rFonts w:ascii="Montserrat" w:hAnsi="Montserrat"/>
          <w:b/>
          <w:bCs/>
          <w:color w:val="FFFFFF" w:themeColor="background1"/>
        </w:rPr>
        <w:t>1</w:t>
      </w:r>
    </w:p>
    <w:p w14:paraId="43AC4846" w14:textId="54AC522C" w:rsidR="00F52F79" w:rsidRPr="000720C1" w:rsidRDefault="00F700DD" w:rsidP="000720C1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0070E4">
        <w:rPr>
          <w:rFonts w:ascii="Montserrat" w:hAnsi="Montserrat"/>
          <w:b/>
          <w:bCs/>
          <w:color w:val="FFFFFF" w:themeColor="background1"/>
        </w:rPr>
        <w:t>10/08/2023</w:t>
      </w:r>
    </w:p>
    <w:p w14:paraId="7F70BA68" w14:textId="2D987EC7" w:rsidR="00141BD3" w:rsidRPr="00893047" w:rsidRDefault="00141BD3" w:rsidP="00893047">
      <w:pPr>
        <w:pStyle w:val="Ttulo1"/>
      </w:pPr>
      <w:r w:rsidRPr="00893047">
        <w:lastRenderedPageBreak/>
        <w:t>OBJETIVO</w:t>
      </w:r>
    </w:p>
    <w:p w14:paraId="5EC0B853" w14:textId="6257BB6E" w:rsidR="00141BD3" w:rsidRDefault="00914E47" w:rsidP="00D327E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Proporcionar una herramienta ejecut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able en </w:t>
      </w:r>
      <w:proofErr w:type="spellStart"/>
      <w:r>
        <w:rPr>
          <w:rFonts w:ascii="Century Gothic" w:hAnsi="Century Gothic" w:cs="Arial"/>
          <w:sz w:val="20"/>
          <w:szCs w:val="20"/>
          <w:lang w:val="es-ES" w:eastAsia="es-ES"/>
        </w:rPr>
        <w:t>ArcGIS</w:t>
      </w:r>
      <w:proofErr w:type="spellEnd"/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Pro,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que </w:t>
      </w:r>
      <w:r w:rsidR="00EF7E3C">
        <w:rPr>
          <w:rFonts w:ascii="Century Gothic" w:hAnsi="Century Gothic" w:cs="Arial"/>
          <w:sz w:val="20"/>
          <w:szCs w:val="20"/>
          <w:lang w:val="es-ES" w:eastAsia="es-ES"/>
        </w:rPr>
        <w:t>facilite el uso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EF7E3C">
        <w:rPr>
          <w:rFonts w:ascii="Century Gothic" w:hAnsi="Century Gothic" w:cs="Arial"/>
          <w:sz w:val="20"/>
          <w:szCs w:val="20"/>
          <w:lang w:val="es-ES" w:eastAsia="es-ES"/>
        </w:rPr>
        <w:t>d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el modelo de datos propuesto para el proceso de Captura Predial, importando los datos, asignando un ID de digitalización 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 xml:space="preserve">para los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>polígonos exis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>tentes, un ID parte que identifique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el origen de polígonos subdivididos y el paso de polígonos a línea 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para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los procesos de validación.</w:t>
      </w:r>
    </w:p>
    <w:p w14:paraId="0CB6DE54" w14:textId="77777777" w:rsidR="00914E47" w:rsidRPr="00F52F79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26C2943" w14:textId="6824E78B" w:rsidR="00141BD3" w:rsidRPr="00F52F79" w:rsidRDefault="00141BD3" w:rsidP="00893047">
      <w:pPr>
        <w:pStyle w:val="Ttulo1"/>
      </w:pPr>
      <w:r w:rsidRPr="00F52F79">
        <w:t>ALCANCE</w:t>
      </w:r>
    </w:p>
    <w:p w14:paraId="386DA114" w14:textId="6B08D2B7" w:rsidR="00E230F7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El presente instructivo describe 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los pasos a seguir para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realizar la edición de polígonos prediales rurales utilizando </w:t>
      </w:r>
      <w:proofErr w:type="spellStart"/>
      <w:r w:rsidR="00864B8F">
        <w:rPr>
          <w:rFonts w:ascii="Century Gothic" w:hAnsi="Century Gothic" w:cs="Arial"/>
          <w:sz w:val="20"/>
          <w:szCs w:val="20"/>
          <w:lang w:val="es-ES" w:eastAsia="es-ES"/>
        </w:rPr>
        <w:t>ArcGIS</w:t>
      </w:r>
      <w:proofErr w:type="spellEnd"/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Pro y la herramienta ejecutable en el mismo denomin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ada “Captura_Predial_2023_V3.x”</w:t>
      </w:r>
      <w:r w:rsidR="00927EBC"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p w14:paraId="4C889497" w14:textId="77777777" w:rsidR="00927EBC" w:rsidRDefault="00927EBC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593D483A" w14:textId="0035C2B3" w:rsidR="00864B8F" w:rsidRDefault="008930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>El modelo de datos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 xml:space="preserve"> a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utilizar dentro del proceso </w:t>
      </w:r>
      <w:r>
        <w:rPr>
          <w:rFonts w:ascii="Century Gothic" w:hAnsi="Century Gothic" w:cs="Arial"/>
          <w:sz w:val="20"/>
          <w:szCs w:val="20"/>
          <w:lang w:val="es-ES" w:eastAsia="es-ES"/>
        </w:rPr>
        <w:t>está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r>
        <w:rPr>
          <w:rFonts w:ascii="Century Gothic" w:hAnsi="Century Gothic" w:cs="Arial"/>
          <w:sz w:val="20"/>
          <w:szCs w:val="20"/>
          <w:lang w:val="es-ES" w:eastAsia="es-ES"/>
        </w:rPr>
        <w:t>estructurado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en una </w:t>
      </w:r>
      <w:proofErr w:type="spellStart"/>
      <w:r w:rsidR="00864B8F">
        <w:rPr>
          <w:rFonts w:ascii="Century Gothic" w:hAnsi="Century Gothic" w:cs="Arial"/>
          <w:sz w:val="20"/>
          <w:szCs w:val="20"/>
          <w:lang w:val="es-ES" w:eastAsia="es-ES"/>
        </w:rPr>
        <w:t>geodatabase</w:t>
      </w:r>
      <w:proofErr w:type="spellEnd"/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llamada “</w:t>
      </w:r>
      <w:proofErr w:type="spellStart"/>
      <w:r w:rsidR="00864B8F">
        <w:rPr>
          <w:rFonts w:ascii="Century Gothic" w:hAnsi="Century Gothic" w:cs="Arial"/>
          <w:sz w:val="20"/>
          <w:szCs w:val="20"/>
          <w:lang w:val="es-ES" w:eastAsia="es-ES"/>
        </w:rPr>
        <w:t>Captura_Predial_OUN</w:t>
      </w:r>
      <w:proofErr w:type="spellEnd"/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” con dos </w:t>
      </w:r>
      <w:proofErr w:type="spellStart"/>
      <w:r w:rsidR="00864B8F">
        <w:rPr>
          <w:rFonts w:ascii="Century Gothic" w:hAnsi="Century Gothic" w:cs="Arial"/>
          <w:sz w:val="20"/>
          <w:szCs w:val="20"/>
          <w:lang w:val="es-ES" w:eastAsia="es-ES"/>
        </w:rPr>
        <w:t>feature</w:t>
      </w:r>
      <w:proofErr w:type="spellEnd"/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proofErr w:type="spellStart"/>
      <w:r w:rsidR="00864B8F">
        <w:rPr>
          <w:rFonts w:ascii="Century Gothic" w:hAnsi="Century Gothic" w:cs="Arial"/>
          <w:sz w:val="20"/>
          <w:szCs w:val="20"/>
          <w:lang w:val="es-ES" w:eastAsia="es-ES"/>
        </w:rPr>
        <w:t>dataset</w:t>
      </w:r>
      <w:proofErr w:type="spellEnd"/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denominados “RURAL” y “VALIDACION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”. El primero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es donde se realizará la edición de </w:t>
      </w:r>
      <w:r w:rsidR="00E230F7">
        <w:rPr>
          <w:rFonts w:ascii="Century Gothic" w:hAnsi="Century Gothic" w:cs="Arial"/>
          <w:sz w:val="20"/>
          <w:szCs w:val="20"/>
          <w:lang w:val="es-ES" w:eastAsia="es-ES"/>
        </w:rPr>
        <w:t>polígonos prediales rurales y el segundo</w:t>
      </w:r>
      <w:r w:rsidR="00864B8F">
        <w:rPr>
          <w:rFonts w:ascii="Century Gothic" w:hAnsi="Century Gothic" w:cs="Arial"/>
          <w:sz w:val="20"/>
          <w:szCs w:val="20"/>
          <w:lang w:val="es-ES" w:eastAsia="es-ES"/>
        </w:rPr>
        <w:t xml:space="preserve"> es donde se realizará el proceso de validación.</w:t>
      </w:r>
    </w:p>
    <w:p w14:paraId="4DCF82A4" w14:textId="1255AE90" w:rsidR="00864B8F" w:rsidRDefault="00ED3FE1" w:rsidP="00864B8F">
      <w:pPr>
        <w:jc w:val="center"/>
        <w:rPr>
          <w:rFonts w:ascii="Century Gothic" w:hAnsi="Century Gothic" w:cs="Arial"/>
          <w:sz w:val="20"/>
          <w:szCs w:val="20"/>
          <w:lang w:val="es-ES" w:eastAsia="es-ES"/>
        </w:rPr>
      </w:pPr>
      <w:r w:rsidRPr="00ED3FE1">
        <w:rPr>
          <w:rFonts w:ascii="Century Gothic" w:hAnsi="Century Gothic" w:cs="Arial"/>
          <w:noProof/>
          <w:sz w:val="20"/>
          <w:szCs w:val="20"/>
          <w:lang w:val="es-ES" w:eastAsia="es-ES"/>
        </w:rPr>
        <w:drawing>
          <wp:inline distT="0" distB="0" distL="0" distR="0" wp14:anchorId="7C1680C8" wp14:editId="06577AE3">
            <wp:extent cx="2353003" cy="201958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54DA" w14:textId="5790E28F" w:rsidR="00893047" w:rsidRPr="00C26343" w:rsidRDefault="00893047" w:rsidP="0089304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Imagen 1.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Modelo de Datos “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Captura_Predial_OUN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64A49730" w14:textId="79590732" w:rsidR="00D327E3" w:rsidRDefault="00D327E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0FFB6E39" w14:textId="5782EC80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Los atributos de cada </w:t>
      </w:r>
      <w:proofErr w:type="spellStart"/>
      <w:r>
        <w:rPr>
          <w:rFonts w:ascii="Century Gothic" w:hAnsi="Century Gothic" w:cs="Arial"/>
          <w:sz w:val="20"/>
          <w:szCs w:val="20"/>
          <w:lang w:val="es-ES" w:eastAsia="es-ES"/>
        </w:rPr>
        <w:t>feature</w:t>
      </w:r>
      <w:proofErr w:type="spellEnd"/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  <w:proofErr w:type="spellStart"/>
      <w:r>
        <w:rPr>
          <w:rFonts w:ascii="Century Gothic" w:hAnsi="Century Gothic" w:cs="Arial"/>
          <w:sz w:val="20"/>
          <w:szCs w:val="20"/>
          <w:lang w:val="es-ES" w:eastAsia="es-ES"/>
        </w:rPr>
        <w:t>layer</w:t>
      </w:r>
      <w:proofErr w:type="spellEnd"/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son los siguientes.</w:t>
      </w:r>
    </w:p>
    <w:p w14:paraId="6F274D2C" w14:textId="2E7DCF64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B8A0413" w14:textId="467D8D13" w:rsidR="00893047" w:rsidRPr="00893047" w:rsidRDefault="008930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Tabla 1. Estructura de los datos dentro del modelo de datos </w:t>
      </w:r>
      <w:r w:rsidRPr="00893047">
        <w:rPr>
          <w:rFonts w:ascii="Century Gothic" w:eastAsia="Times New Roman" w:hAnsi="Century Gothic"/>
          <w:sz w:val="20"/>
          <w:szCs w:val="20"/>
          <w:lang w:val="es-ES" w:eastAsia="es-ES"/>
        </w:rPr>
        <w:t>“</w:t>
      </w:r>
      <w:proofErr w:type="spellStart"/>
      <w:r w:rsidRPr="00893047">
        <w:rPr>
          <w:rFonts w:ascii="Century Gothic" w:eastAsia="Times New Roman" w:hAnsi="Century Gothic"/>
          <w:sz w:val="20"/>
          <w:szCs w:val="20"/>
          <w:lang w:val="es-ES" w:eastAsia="es-ES"/>
        </w:rPr>
        <w:t>Captura_Predial_OUN</w:t>
      </w:r>
      <w:proofErr w:type="spellEnd"/>
      <w:r w:rsidRPr="00893047">
        <w:rPr>
          <w:rFonts w:ascii="Century Gothic" w:eastAsia="Times New Roman" w:hAnsi="Century Gothic"/>
          <w:sz w:val="20"/>
          <w:szCs w:val="20"/>
          <w:lang w:val="es-ES" w:eastAsia="es-ES"/>
        </w:rPr>
        <w:t>”</w:t>
      </w:r>
    </w:p>
    <w:tbl>
      <w:tblPr>
        <w:tblStyle w:val="Tablaconcuadrcula"/>
        <w:tblW w:w="1006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0"/>
        <w:gridCol w:w="1879"/>
        <w:gridCol w:w="2600"/>
        <w:gridCol w:w="4111"/>
      </w:tblGrid>
      <w:tr w:rsidR="00893047" w14:paraId="43F7C4D9" w14:textId="77777777" w:rsidTr="00C67591">
        <w:tc>
          <w:tcPr>
            <w:tcW w:w="1470" w:type="dxa"/>
            <w:vAlign w:val="center"/>
          </w:tcPr>
          <w:p w14:paraId="1D0473F7" w14:textId="473FB9CE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proofErr w:type="spellStart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Feature</w:t>
            </w:r>
            <w:proofErr w:type="spellEnd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 xml:space="preserve"> </w:t>
            </w:r>
            <w:proofErr w:type="spellStart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Dataset</w:t>
            </w:r>
            <w:proofErr w:type="spellEnd"/>
          </w:p>
        </w:tc>
        <w:tc>
          <w:tcPr>
            <w:tcW w:w="1879" w:type="dxa"/>
            <w:vAlign w:val="center"/>
          </w:tcPr>
          <w:p w14:paraId="4EE199A1" w14:textId="1EEDB59E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proofErr w:type="spellStart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Feature</w:t>
            </w:r>
            <w:proofErr w:type="spellEnd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 xml:space="preserve"> </w:t>
            </w:r>
            <w:proofErr w:type="spellStart"/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Layer</w:t>
            </w:r>
            <w:proofErr w:type="spellEnd"/>
          </w:p>
        </w:tc>
        <w:tc>
          <w:tcPr>
            <w:tcW w:w="2600" w:type="dxa"/>
            <w:vAlign w:val="center"/>
          </w:tcPr>
          <w:p w14:paraId="3FCF9998" w14:textId="06A52672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Atributo</w:t>
            </w:r>
          </w:p>
        </w:tc>
        <w:tc>
          <w:tcPr>
            <w:tcW w:w="4111" w:type="dxa"/>
            <w:vAlign w:val="center"/>
          </w:tcPr>
          <w:p w14:paraId="1A442979" w14:textId="5DB9B737" w:rsidR="00893047" w:rsidRPr="00893047" w:rsidRDefault="00893047" w:rsidP="00893047">
            <w:pPr>
              <w:jc w:val="center"/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</w:pPr>
            <w:r w:rsidRPr="00893047">
              <w:rPr>
                <w:rFonts w:ascii="Century Gothic" w:hAnsi="Century Gothic" w:cs="Arial"/>
                <w:b/>
                <w:sz w:val="20"/>
                <w:szCs w:val="20"/>
                <w:lang w:val="es-ES" w:eastAsia="es-ES"/>
              </w:rPr>
              <w:t>Descripción</w:t>
            </w:r>
          </w:p>
        </w:tc>
      </w:tr>
      <w:tr w:rsidR="00893047" w14:paraId="6C9565C2" w14:textId="77777777" w:rsidTr="00C67591">
        <w:tc>
          <w:tcPr>
            <w:tcW w:w="1470" w:type="dxa"/>
            <w:vMerge w:val="restart"/>
            <w:vAlign w:val="center"/>
          </w:tcPr>
          <w:p w14:paraId="13479406" w14:textId="2A58FF15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RURAL</w:t>
            </w:r>
          </w:p>
        </w:tc>
        <w:tc>
          <w:tcPr>
            <w:tcW w:w="1879" w:type="dxa"/>
            <w:vMerge w:val="restart"/>
            <w:vAlign w:val="center"/>
          </w:tcPr>
          <w:p w14:paraId="3C065FD4" w14:textId="2E99797E" w:rsidR="00893047" w:rsidRPr="00893047" w:rsidRDefault="00893047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L_</w:t>
            </w:r>
            <w:r w:rsidR="00971402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TERRENO</w:t>
            </w:r>
          </w:p>
        </w:tc>
        <w:tc>
          <w:tcPr>
            <w:tcW w:w="2600" w:type="dxa"/>
            <w:vAlign w:val="center"/>
          </w:tcPr>
          <w:p w14:paraId="5B9723F4" w14:textId="4D89651F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504B1C9C" w14:textId="0A0162DF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893047" w14:paraId="36FF7338" w14:textId="77777777" w:rsidTr="00C67591">
        <w:tc>
          <w:tcPr>
            <w:tcW w:w="1470" w:type="dxa"/>
            <w:vMerge/>
            <w:vAlign w:val="center"/>
          </w:tcPr>
          <w:p w14:paraId="3A6DC28E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1FCD9DD3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E2C7222" w14:textId="2886BAD9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7A234AF4" w14:textId="1E9285F7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Código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Divipola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 de la vereda donde se encuentra el predio</w:t>
            </w:r>
          </w:p>
        </w:tc>
      </w:tr>
      <w:tr w:rsidR="00893047" w14:paraId="77ACEF74" w14:textId="77777777" w:rsidTr="00C67591">
        <w:tc>
          <w:tcPr>
            <w:tcW w:w="1470" w:type="dxa"/>
            <w:vMerge/>
            <w:vAlign w:val="center"/>
          </w:tcPr>
          <w:p w14:paraId="68EB8E8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FC843A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0D88A14" w14:textId="5FB8B32A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CODIGO_ANTERIOR</w:t>
            </w:r>
          </w:p>
        </w:tc>
        <w:tc>
          <w:tcPr>
            <w:tcW w:w="4111" w:type="dxa"/>
            <w:vAlign w:val="center"/>
          </w:tcPr>
          <w:p w14:paraId="7E35F961" w14:textId="11930355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893047" w14:paraId="4F3561E7" w14:textId="77777777" w:rsidTr="00C67591">
        <w:tc>
          <w:tcPr>
            <w:tcW w:w="1470" w:type="dxa"/>
            <w:vMerge/>
            <w:vAlign w:val="center"/>
          </w:tcPr>
          <w:p w14:paraId="406B20A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68D0E66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1241D04" w14:textId="68A00319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5179F83F" w14:textId="74E5B72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  <w:tr w:rsidR="00893047" w14:paraId="1E52F31A" w14:textId="77777777" w:rsidTr="00C67591">
        <w:tc>
          <w:tcPr>
            <w:tcW w:w="1470" w:type="dxa"/>
            <w:vMerge/>
            <w:vAlign w:val="center"/>
          </w:tcPr>
          <w:p w14:paraId="4DF9ACA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7E61D61D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A600702" w14:textId="451B6F62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ID_PARTE</w:t>
            </w:r>
          </w:p>
        </w:tc>
        <w:tc>
          <w:tcPr>
            <w:tcW w:w="4111" w:type="dxa"/>
            <w:vAlign w:val="center"/>
          </w:tcPr>
          <w:p w14:paraId="20F97D91" w14:textId="77C925BB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ID que indica que parte del mismo polígono es (para casos de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desenglobe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, los polígonos tendrán el mismo ID_DIGITALIZACION y “P1”, “P2” según corresponda)</w:t>
            </w:r>
          </w:p>
        </w:tc>
      </w:tr>
      <w:tr w:rsidR="00893047" w14:paraId="431C17FE" w14:textId="77777777" w:rsidTr="00C67591">
        <w:tc>
          <w:tcPr>
            <w:tcW w:w="1470" w:type="dxa"/>
            <w:vMerge/>
            <w:vAlign w:val="center"/>
          </w:tcPr>
          <w:p w14:paraId="6F44F49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43688EB6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D37C325" w14:textId="5E599C26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</w:t>
            </w:r>
          </w:p>
        </w:tc>
        <w:tc>
          <w:tcPr>
            <w:tcW w:w="4111" w:type="dxa"/>
            <w:vAlign w:val="center"/>
          </w:tcPr>
          <w:p w14:paraId="7F4632E9" w14:textId="0D312FBA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Unión de ID_DIGITALIZACION con ID_GLOBAL</w:t>
            </w:r>
          </w:p>
        </w:tc>
      </w:tr>
      <w:tr w:rsidR="00893047" w14:paraId="1C911FAB" w14:textId="77777777" w:rsidTr="00C67591">
        <w:tc>
          <w:tcPr>
            <w:tcW w:w="1470" w:type="dxa"/>
            <w:vMerge/>
            <w:vAlign w:val="center"/>
          </w:tcPr>
          <w:p w14:paraId="385A056A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708E793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4CC23CB" w14:textId="68846048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</w:t>
            </w:r>
          </w:p>
        </w:tc>
        <w:tc>
          <w:tcPr>
            <w:tcW w:w="4111" w:type="dxa"/>
            <w:vAlign w:val="center"/>
          </w:tcPr>
          <w:p w14:paraId="4685F83D" w14:textId="5CBF2C4D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 del proceso de validación</w:t>
            </w:r>
          </w:p>
        </w:tc>
      </w:tr>
      <w:tr w:rsidR="00893047" w14:paraId="53E89015" w14:textId="77777777" w:rsidTr="00C67591">
        <w:tc>
          <w:tcPr>
            <w:tcW w:w="1470" w:type="dxa"/>
            <w:vMerge/>
            <w:vAlign w:val="center"/>
          </w:tcPr>
          <w:p w14:paraId="5A4FFC4E" w14:textId="7DAF6E64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 w:val="restart"/>
            <w:vAlign w:val="center"/>
          </w:tcPr>
          <w:p w14:paraId="498F211D" w14:textId="5F1DE13B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R_TERRENO</w:t>
            </w:r>
          </w:p>
        </w:tc>
        <w:tc>
          <w:tcPr>
            <w:tcW w:w="2600" w:type="dxa"/>
            <w:vAlign w:val="center"/>
          </w:tcPr>
          <w:p w14:paraId="12F63B2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0B47933F" w14:textId="4968ED25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893047" w14:paraId="795DBD34" w14:textId="77777777" w:rsidTr="00C67591">
        <w:tc>
          <w:tcPr>
            <w:tcW w:w="1470" w:type="dxa"/>
            <w:vMerge/>
            <w:vAlign w:val="center"/>
          </w:tcPr>
          <w:p w14:paraId="1BEC585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5504B101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0075931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24F580DF" w14:textId="04ADF222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Código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Divipola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 de la vereda donde se encuentra el predio</w:t>
            </w:r>
          </w:p>
        </w:tc>
      </w:tr>
      <w:tr w:rsidR="00893047" w14:paraId="3EEE7FA0" w14:textId="77777777" w:rsidTr="00C67591">
        <w:tc>
          <w:tcPr>
            <w:tcW w:w="1470" w:type="dxa"/>
            <w:vMerge/>
            <w:vAlign w:val="center"/>
          </w:tcPr>
          <w:p w14:paraId="28E9D1C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D21B322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0E1F227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CODIGO_ANTERIOR</w:t>
            </w:r>
          </w:p>
        </w:tc>
        <w:tc>
          <w:tcPr>
            <w:tcW w:w="4111" w:type="dxa"/>
            <w:vAlign w:val="center"/>
          </w:tcPr>
          <w:p w14:paraId="77136AA0" w14:textId="12C722DE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893047" w14:paraId="01471C48" w14:textId="77777777" w:rsidTr="00C67591">
        <w:tc>
          <w:tcPr>
            <w:tcW w:w="1470" w:type="dxa"/>
            <w:vMerge/>
            <w:vAlign w:val="center"/>
          </w:tcPr>
          <w:p w14:paraId="410086D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4C42146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E151DD7" w14:textId="6644B551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CODIGO_MUNICIPIO</w:t>
            </w:r>
          </w:p>
        </w:tc>
        <w:tc>
          <w:tcPr>
            <w:tcW w:w="4111" w:type="dxa"/>
            <w:vAlign w:val="center"/>
          </w:tcPr>
          <w:p w14:paraId="2B268EF5" w14:textId="3EEF8A9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Código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Divipola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 del municipio donde se encuentra el predio</w:t>
            </w:r>
          </w:p>
        </w:tc>
      </w:tr>
      <w:tr w:rsidR="00893047" w14:paraId="0D80A4DA" w14:textId="77777777" w:rsidTr="00C67591">
        <w:tc>
          <w:tcPr>
            <w:tcW w:w="1470" w:type="dxa"/>
            <w:vMerge/>
            <w:vAlign w:val="center"/>
          </w:tcPr>
          <w:p w14:paraId="5EA2FA1C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D61EDF9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20F32F38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2C672EF1" w14:textId="5AE9F564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  <w:tr w:rsidR="00893047" w14:paraId="5D401F3F" w14:textId="77777777" w:rsidTr="00C67591">
        <w:tc>
          <w:tcPr>
            <w:tcW w:w="1470" w:type="dxa"/>
            <w:vMerge/>
            <w:vAlign w:val="center"/>
          </w:tcPr>
          <w:p w14:paraId="1B40F5BF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26205CDB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42970770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ID_PARTE</w:t>
            </w:r>
          </w:p>
        </w:tc>
        <w:tc>
          <w:tcPr>
            <w:tcW w:w="4111" w:type="dxa"/>
            <w:vAlign w:val="center"/>
          </w:tcPr>
          <w:p w14:paraId="37053146" w14:textId="6BB83429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ID que indica que parte del mismo polígono es (para casos de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desenglobe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, los polígonos tendrán el mismo ID_DIGITALIZACION y “P1”, “P2” según corresponda)</w:t>
            </w:r>
          </w:p>
        </w:tc>
      </w:tr>
      <w:tr w:rsidR="00893047" w14:paraId="621265CD" w14:textId="77777777" w:rsidTr="00C67591">
        <w:tc>
          <w:tcPr>
            <w:tcW w:w="1470" w:type="dxa"/>
            <w:vMerge/>
          </w:tcPr>
          <w:p w14:paraId="7FFBA566" w14:textId="77777777" w:rsidR="00893047" w:rsidRPr="00893047" w:rsidRDefault="00893047" w:rsidP="009A2E1D">
            <w:pPr>
              <w:jc w:val="both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</w:tcPr>
          <w:p w14:paraId="7405415F" w14:textId="77777777" w:rsidR="00893047" w:rsidRPr="00893047" w:rsidRDefault="00893047" w:rsidP="009A2E1D">
            <w:pPr>
              <w:jc w:val="both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8A9DB84" w14:textId="77777777" w:rsidR="00893047" w:rsidRPr="00893047" w:rsidRDefault="00893047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</w:t>
            </w:r>
          </w:p>
        </w:tc>
        <w:tc>
          <w:tcPr>
            <w:tcW w:w="4111" w:type="dxa"/>
            <w:vAlign w:val="center"/>
          </w:tcPr>
          <w:p w14:paraId="7757101F" w14:textId="2E7234C8" w:rsidR="00893047" w:rsidRPr="00893047" w:rsidRDefault="00893047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Unión de ID_DIGITALIZACION con ID_GLOBAL</w:t>
            </w:r>
          </w:p>
        </w:tc>
      </w:tr>
      <w:tr w:rsidR="00971402" w14:paraId="2227F189" w14:textId="77777777" w:rsidTr="00C67591">
        <w:tc>
          <w:tcPr>
            <w:tcW w:w="1470" w:type="dxa"/>
            <w:vMerge w:val="restart"/>
            <w:vAlign w:val="center"/>
          </w:tcPr>
          <w:p w14:paraId="597F9C2B" w14:textId="55984966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VALIDACION</w:t>
            </w:r>
          </w:p>
        </w:tc>
        <w:tc>
          <w:tcPr>
            <w:tcW w:w="1879" w:type="dxa"/>
            <w:vMerge w:val="restart"/>
            <w:vAlign w:val="center"/>
          </w:tcPr>
          <w:p w14:paraId="0F96FD9C" w14:textId="4FA0682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PREDIOS_L_INSP#</w:t>
            </w:r>
          </w:p>
        </w:tc>
        <w:tc>
          <w:tcPr>
            <w:tcW w:w="2600" w:type="dxa"/>
            <w:vAlign w:val="center"/>
          </w:tcPr>
          <w:p w14:paraId="2E8BF0F0" w14:textId="0AA45FE9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ESTADO</w:t>
            </w:r>
          </w:p>
        </w:tc>
        <w:tc>
          <w:tcPr>
            <w:tcW w:w="4111" w:type="dxa"/>
            <w:vAlign w:val="center"/>
          </w:tcPr>
          <w:p w14:paraId="2761DDD3" w14:textId="4606FFAD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Estado de la validación. Sus dominios son: </w:t>
            </w:r>
          </w:p>
          <w:p w14:paraId="3C7733C1" w14:textId="37A25605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1-Aprobado</w:t>
            </w:r>
          </w:p>
          <w:p w14:paraId="2FA7A541" w14:textId="66E27427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2-Aprobado No Identificable</w:t>
            </w:r>
          </w:p>
          <w:p w14:paraId="1188F561" w14:textId="41888B6D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3-Ajustar Lindero</w:t>
            </w:r>
          </w:p>
          <w:p w14:paraId="6C2DE6FD" w14:textId="182BA1B8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4-Capturar Lindero</w:t>
            </w:r>
          </w:p>
          <w:p w14:paraId="49A6E18E" w14:textId="3F6717A2" w:rsidR="00971402" w:rsidRPr="00893047" w:rsidRDefault="00971402" w:rsidP="00893047">
            <w:pPr>
              <w:pStyle w:val="Prrafodelista"/>
              <w:numPr>
                <w:ilvl w:val="0"/>
                <w:numId w:val="25"/>
              </w:num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5-Eliminar Lindero</w:t>
            </w:r>
          </w:p>
        </w:tc>
      </w:tr>
      <w:tr w:rsidR="00971402" w14:paraId="7247437A" w14:textId="77777777" w:rsidTr="00C67591">
        <w:tc>
          <w:tcPr>
            <w:tcW w:w="1470" w:type="dxa"/>
            <w:vMerge/>
            <w:vAlign w:val="center"/>
          </w:tcPr>
          <w:p w14:paraId="3887E5FE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508F1E2F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1D85D3E8" w14:textId="073DF53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OBSERVACION</w:t>
            </w:r>
          </w:p>
        </w:tc>
        <w:tc>
          <w:tcPr>
            <w:tcW w:w="4111" w:type="dxa"/>
            <w:vAlign w:val="center"/>
          </w:tcPr>
          <w:p w14:paraId="321F3529" w14:textId="7A85DBA1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Observación opcional del validador</w:t>
            </w:r>
          </w:p>
        </w:tc>
      </w:tr>
      <w:tr w:rsidR="00971402" w14:paraId="33A997F6" w14:textId="77777777" w:rsidTr="00C67591">
        <w:tc>
          <w:tcPr>
            <w:tcW w:w="1470" w:type="dxa"/>
            <w:vMerge/>
            <w:vAlign w:val="center"/>
          </w:tcPr>
          <w:p w14:paraId="5A766E2F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C6DE8DA" w14:textId="77777777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6F8ABC9F" w14:textId="263D3EFC" w:rsidR="00971402" w:rsidRPr="00893047" w:rsidRDefault="00971402" w:rsidP="00893047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ID_POLIGONO</w:t>
            </w:r>
          </w:p>
        </w:tc>
        <w:tc>
          <w:tcPr>
            <w:tcW w:w="4111" w:type="dxa"/>
            <w:vAlign w:val="center"/>
          </w:tcPr>
          <w:p w14:paraId="38732044" w14:textId="3D7551E4" w:rsidR="00971402" w:rsidRPr="00893047" w:rsidRDefault="00971402" w:rsidP="00893047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ID_GLOBAL proveniente de R_TERRENO</w:t>
            </w:r>
          </w:p>
        </w:tc>
      </w:tr>
      <w:tr w:rsidR="00971402" w14:paraId="1C32A410" w14:textId="77777777" w:rsidTr="00C67591">
        <w:tc>
          <w:tcPr>
            <w:tcW w:w="1470" w:type="dxa"/>
            <w:vMerge/>
            <w:vAlign w:val="center"/>
          </w:tcPr>
          <w:p w14:paraId="5C80426E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3F815C2A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60B987CE" w14:textId="47282EFF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</w:t>
            </w:r>
          </w:p>
        </w:tc>
        <w:tc>
          <w:tcPr>
            <w:tcW w:w="4111" w:type="dxa"/>
            <w:vAlign w:val="center"/>
          </w:tcPr>
          <w:p w14:paraId="489BCDCA" w14:textId="63752D7B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del predio</w:t>
            </w:r>
          </w:p>
        </w:tc>
      </w:tr>
      <w:tr w:rsidR="00971402" w14:paraId="3EDCB808" w14:textId="77777777" w:rsidTr="00C67591">
        <w:tc>
          <w:tcPr>
            <w:tcW w:w="1470" w:type="dxa"/>
            <w:vMerge/>
            <w:vAlign w:val="center"/>
          </w:tcPr>
          <w:p w14:paraId="7D347F54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6205AAF5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0E7C5325" w14:textId="182C8C64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VEREDA_CODIGO</w:t>
            </w:r>
          </w:p>
        </w:tc>
        <w:tc>
          <w:tcPr>
            <w:tcW w:w="4111" w:type="dxa"/>
            <w:vAlign w:val="center"/>
          </w:tcPr>
          <w:p w14:paraId="528E799F" w14:textId="1430CF1C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Código </w:t>
            </w:r>
            <w:proofErr w:type="spellStart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Divipola</w:t>
            </w:r>
            <w:proofErr w:type="spellEnd"/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 xml:space="preserve"> de la vereda donde se encuentra el predio</w:t>
            </w:r>
          </w:p>
        </w:tc>
      </w:tr>
      <w:tr w:rsidR="00971402" w14:paraId="385D38A3" w14:textId="77777777" w:rsidTr="00C67591">
        <w:tc>
          <w:tcPr>
            <w:tcW w:w="1470" w:type="dxa"/>
            <w:vMerge/>
            <w:vAlign w:val="center"/>
          </w:tcPr>
          <w:p w14:paraId="401BBB89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2F63FFB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3C011F0E" w14:textId="68730327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CODIGO ANTERIOR</w:t>
            </w:r>
          </w:p>
        </w:tc>
        <w:tc>
          <w:tcPr>
            <w:tcW w:w="4111" w:type="dxa"/>
            <w:vAlign w:val="center"/>
          </w:tcPr>
          <w:p w14:paraId="12112FA3" w14:textId="1F344104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Numero predial nacional anterior del predio</w:t>
            </w:r>
          </w:p>
        </w:tc>
      </w:tr>
      <w:tr w:rsidR="00971402" w14:paraId="769067AC" w14:textId="77777777" w:rsidTr="00C67591">
        <w:tc>
          <w:tcPr>
            <w:tcW w:w="1470" w:type="dxa"/>
            <w:vMerge/>
            <w:vAlign w:val="center"/>
          </w:tcPr>
          <w:p w14:paraId="2747D708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1879" w:type="dxa"/>
            <w:vMerge/>
            <w:vAlign w:val="center"/>
          </w:tcPr>
          <w:p w14:paraId="0A1120DB" w14:textId="77777777" w:rsidR="00971402" w:rsidRPr="00893047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</w:p>
        </w:tc>
        <w:tc>
          <w:tcPr>
            <w:tcW w:w="2600" w:type="dxa"/>
            <w:vAlign w:val="center"/>
          </w:tcPr>
          <w:p w14:paraId="4E2627F5" w14:textId="23EE078B" w:rsidR="00971402" w:rsidRDefault="00971402" w:rsidP="00971402">
            <w:pPr>
              <w:jc w:val="center"/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ID_DIGITALIZACION</w:t>
            </w:r>
          </w:p>
        </w:tc>
        <w:tc>
          <w:tcPr>
            <w:tcW w:w="4111" w:type="dxa"/>
            <w:vAlign w:val="center"/>
          </w:tcPr>
          <w:p w14:paraId="28D7B6E6" w14:textId="55585163" w:rsidR="00971402" w:rsidRPr="00893047" w:rsidRDefault="00971402" w:rsidP="00971402">
            <w:pPr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</w:pPr>
            <w:r w:rsidRPr="00893047">
              <w:rPr>
                <w:rFonts w:ascii="Century Gothic" w:hAnsi="Century Gothic" w:cs="Arial"/>
                <w:sz w:val="18"/>
                <w:szCs w:val="18"/>
                <w:lang w:val="es-ES" w:eastAsia="es-ES"/>
              </w:rPr>
              <w:t>ID de digitalización compuesto por el código del municipio y el número del polígono dentro de la GDB</w:t>
            </w:r>
          </w:p>
        </w:tc>
      </w:tr>
    </w:tbl>
    <w:p w14:paraId="1D4BB4D8" w14:textId="77777777" w:rsidR="00864B8F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23A428FF" w14:textId="77777777" w:rsidR="00864B8F" w:rsidRPr="00F52F79" w:rsidRDefault="00864B8F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1C1EAEEB" w:rsidR="00141BD3" w:rsidRPr="00F52F79" w:rsidRDefault="00141BD3" w:rsidP="00893047">
      <w:pPr>
        <w:pStyle w:val="Ttulo1"/>
      </w:pPr>
      <w:r w:rsidRPr="00F52F79">
        <w:t>DESARROLLO</w:t>
      </w:r>
    </w:p>
    <w:p w14:paraId="5E215C5E" w14:textId="498BB89A" w:rsidR="00D327E3" w:rsidRDefault="00914E47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La her</w:t>
      </w:r>
      <w:r w:rsidR="00B0601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ramienta </w:t>
      </w:r>
      <w:r w:rsidR="00D327E3">
        <w:rPr>
          <w:rFonts w:ascii="Century Gothic" w:eastAsia="Times New Roman" w:hAnsi="Century Gothic"/>
          <w:sz w:val="20"/>
          <w:szCs w:val="20"/>
          <w:lang w:val="es-ES" w:eastAsia="es-ES"/>
        </w:rPr>
        <w:t>s</w:t>
      </w:r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e presenta como un </w:t>
      </w:r>
      <w:proofErr w:type="spellStart"/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>toolbox</w:t>
      </w:r>
      <w:proofErr w:type="spellEnd"/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con 3</w:t>
      </w:r>
      <w:r w:rsidR="00D327E3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pasos.</w:t>
      </w:r>
      <w:r w:rsidR="00D020E6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El primero realiza l</w:t>
      </w:r>
      <w:r w:rsidR="00893047">
        <w:rPr>
          <w:rFonts w:ascii="Century Gothic" w:eastAsia="Times New Roman" w:hAnsi="Century Gothic"/>
          <w:sz w:val="20"/>
          <w:szCs w:val="20"/>
          <w:lang w:val="es-ES" w:eastAsia="es-ES"/>
        </w:rPr>
        <w:t>a migración de los datos a trabajar al modelo de datos, le asigna el origen único nacional y el ID_DIGITALIZACION</w:t>
      </w:r>
      <w:r w:rsidR="009A2E1D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, el segundo asigna el ID_PARTE para facilitar la identificación de los </w:t>
      </w:r>
      <w:proofErr w:type="spellStart"/>
      <w:r w:rsidR="009A2E1D">
        <w:rPr>
          <w:rFonts w:ascii="Century Gothic" w:eastAsia="Times New Roman" w:hAnsi="Century Gothic"/>
          <w:sz w:val="20"/>
          <w:szCs w:val="20"/>
          <w:lang w:val="es-ES" w:eastAsia="es-ES"/>
        </w:rPr>
        <w:t>desenglobles</w:t>
      </w:r>
      <w:proofErr w:type="spellEnd"/>
      <w:r w:rsidR="009A2E1D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y el tercero migra los datos de R_TERRENO a la capa de validación que señale el usuario para facilitar la asignación de los estados.</w:t>
      </w:r>
    </w:p>
    <w:p w14:paraId="68E0E977" w14:textId="77777777" w:rsidR="00D327E3" w:rsidRDefault="00D327E3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66C6953" w14:textId="3B8CB084" w:rsidR="00D327E3" w:rsidRDefault="00ED3FE1" w:rsidP="00D327E3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ED3FE1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1F5C99BD" wp14:editId="3E829CB6">
            <wp:extent cx="2610214" cy="1209844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2A77" w14:textId="01CC58DA" w:rsidR="00D327E3" w:rsidRPr="00C26343" w:rsidRDefault="009A2E1D" w:rsidP="00D327E3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2</w:t>
      </w:r>
      <w:r w:rsidR="00D327E3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 w:rsidR="00D327E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Herramienta “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Captura_Predial_2023</w:t>
      </w:r>
      <w:r w:rsidR="00D327E3">
        <w:rPr>
          <w:rFonts w:ascii="Century Gothic" w:eastAsia="Times New Roman" w:hAnsi="Century Gothic"/>
          <w:sz w:val="16"/>
          <w:szCs w:val="16"/>
          <w:lang w:val="es-ES" w:eastAsia="es-ES"/>
        </w:rPr>
        <w:t>_V3.x”</w:t>
      </w:r>
    </w:p>
    <w:p w14:paraId="622420D6" w14:textId="10A5211E" w:rsidR="00322153" w:rsidRDefault="00322153" w:rsidP="00BE1C7F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D281FB8" w14:textId="5C7D23FC" w:rsidR="009A2E1D" w:rsidRDefault="009A2E1D" w:rsidP="009A2E1D">
      <w:pPr>
        <w:pStyle w:val="Ttulo2"/>
      </w:pPr>
      <w:r w:rsidRPr="009A2E1D">
        <w:t>PASO 01</w:t>
      </w:r>
    </w:p>
    <w:p w14:paraId="617C0124" w14:textId="3F8776B7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 xml:space="preserve">Para migrar los datos correctamente, se requiere un 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shapefile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 xml:space="preserve"> tipo polígono con los siguientes atributos mínimos </w:t>
      </w:r>
      <w:r w:rsidR="00E230F7">
        <w:rPr>
          <w:rFonts w:ascii="Century Gothic" w:hAnsi="Century Gothic"/>
          <w:sz w:val="20"/>
          <w:szCs w:val="20"/>
          <w:lang w:val="es-ES" w:eastAsia="es-ES"/>
        </w:rPr>
        <w:t xml:space="preserve">y deben estar </w:t>
      </w:r>
      <w:r>
        <w:rPr>
          <w:rFonts w:ascii="Century Gothic" w:hAnsi="Century Gothic"/>
          <w:sz w:val="20"/>
          <w:szCs w:val="20"/>
          <w:lang w:val="es-ES" w:eastAsia="es-ES"/>
        </w:rPr>
        <w:t>nombrados de la misma manera como se señala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 (Estos campos son los que están presentes en la base de datos nacional predial)</w:t>
      </w:r>
      <w:r>
        <w:rPr>
          <w:rFonts w:ascii="Century Gothic" w:hAnsi="Century Gothic"/>
          <w:sz w:val="20"/>
          <w:szCs w:val="20"/>
          <w:lang w:val="es-ES" w:eastAsia="es-ES"/>
        </w:rPr>
        <w:t>:</w:t>
      </w:r>
    </w:p>
    <w:p w14:paraId="0511575D" w14:textId="0B8EC916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7A9F7269" w14:textId="450EA1E3" w:rsidR="009A2E1D" w:rsidRPr="00893047" w:rsidRDefault="009A2E1D" w:rsidP="009A2E1D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893047">
        <w:rPr>
          <w:rFonts w:ascii="Century Gothic" w:hAnsi="Century Gothic" w:cs="Arial"/>
          <w:sz w:val="20"/>
          <w:szCs w:val="20"/>
          <w:lang w:val="es-ES" w:eastAsia="es-ES"/>
        </w:rPr>
        <w:t>Tabla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 2</w:t>
      </w: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. </w:t>
      </w:r>
      <w:r>
        <w:rPr>
          <w:rFonts w:ascii="Century Gothic" w:hAnsi="Century Gothic" w:cs="Arial"/>
          <w:sz w:val="20"/>
          <w:szCs w:val="20"/>
          <w:lang w:val="es-ES" w:eastAsia="es-ES"/>
        </w:rPr>
        <w:t>Atributos mínimos de los datos de entrada</w:t>
      </w:r>
      <w:r w:rsidRPr="00893047">
        <w:rPr>
          <w:rFonts w:ascii="Century Gothic" w:hAnsi="Century Gothic" w:cs="Arial"/>
          <w:sz w:val="20"/>
          <w:szCs w:val="20"/>
          <w:lang w:val="es-ES" w:eastAsia="es-ES"/>
        </w:rPr>
        <w:t xml:space="preserve"> </w:t>
      </w:r>
    </w:p>
    <w:tbl>
      <w:tblPr>
        <w:tblStyle w:val="Tablaconcuadrcula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4678"/>
        <w:gridCol w:w="2454"/>
      </w:tblGrid>
      <w:tr w:rsidR="009A2E1D" w14:paraId="3B151E7F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6AB049A3" w14:textId="2FE19FA6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Atributo</w:t>
            </w:r>
          </w:p>
        </w:tc>
        <w:tc>
          <w:tcPr>
            <w:tcW w:w="4678" w:type="dxa"/>
            <w:vAlign w:val="center"/>
          </w:tcPr>
          <w:p w14:paraId="0805D3DA" w14:textId="6641FDA9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Descripción</w:t>
            </w:r>
          </w:p>
        </w:tc>
        <w:tc>
          <w:tcPr>
            <w:tcW w:w="2454" w:type="dxa"/>
            <w:vAlign w:val="center"/>
          </w:tcPr>
          <w:p w14:paraId="629CF94E" w14:textId="54E25F07" w:rsidR="009A2E1D" w:rsidRPr="009A2E1D" w:rsidRDefault="009A2E1D" w:rsidP="009A2E1D">
            <w:pPr>
              <w:jc w:val="center"/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</w:pPr>
            <w:r w:rsidRPr="009A2E1D">
              <w:rPr>
                <w:rFonts w:ascii="Century Gothic" w:hAnsi="Century Gothic"/>
                <w:b/>
                <w:sz w:val="20"/>
                <w:szCs w:val="20"/>
                <w:lang w:val="es-ES" w:eastAsia="es-ES"/>
              </w:rPr>
              <w:t>Tipo de dato</w:t>
            </w:r>
          </w:p>
        </w:tc>
      </w:tr>
      <w:tr w:rsidR="009A2E1D" w14:paraId="55E365AD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343FBCF6" w14:textId="2D5AB3DF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proofErr w:type="spellStart"/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Codigo</w:t>
            </w:r>
            <w:proofErr w:type="spellEnd"/>
          </w:p>
        </w:tc>
        <w:tc>
          <w:tcPr>
            <w:tcW w:w="4678" w:type="dxa"/>
            <w:vAlign w:val="center"/>
          </w:tcPr>
          <w:p w14:paraId="0C410682" w14:textId="07D89CDA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Numero predial nacional</w:t>
            </w:r>
          </w:p>
        </w:tc>
        <w:tc>
          <w:tcPr>
            <w:tcW w:w="2454" w:type="dxa"/>
            <w:vAlign w:val="center"/>
          </w:tcPr>
          <w:p w14:paraId="35A3543D" w14:textId="59EF48A8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3EE16F38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0FC07C8F" w14:textId="2352D7B8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proofErr w:type="spellStart"/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Vereda_Cod</w:t>
            </w:r>
            <w:proofErr w:type="spellEnd"/>
          </w:p>
        </w:tc>
        <w:tc>
          <w:tcPr>
            <w:tcW w:w="4678" w:type="dxa"/>
            <w:vAlign w:val="center"/>
          </w:tcPr>
          <w:p w14:paraId="66774433" w14:textId="71658F6D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Código DIVIPOLA de la vereda</w:t>
            </w:r>
          </w:p>
        </w:tc>
        <w:tc>
          <w:tcPr>
            <w:tcW w:w="2454" w:type="dxa"/>
            <w:vAlign w:val="center"/>
          </w:tcPr>
          <w:p w14:paraId="088058F5" w14:textId="33EE1E0B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74551568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56D8E2F8" w14:textId="4717C8CC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proofErr w:type="spellStart"/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Codigo_Ant</w:t>
            </w:r>
            <w:proofErr w:type="spellEnd"/>
          </w:p>
        </w:tc>
        <w:tc>
          <w:tcPr>
            <w:tcW w:w="4678" w:type="dxa"/>
            <w:vAlign w:val="center"/>
          </w:tcPr>
          <w:p w14:paraId="59883084" w14:textId="26955837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Numero predial nacional anterior</w:t>
            </w:r>
          </w:p>
        </w:tc>
        <w:tc>
          <w:tcPr>
            <w:tcW w:w="2454" w:type="dxa"/>
            <w:vAlign w:val="center"/>
          </w:tcPr>
          <w:p w14:paraId="58BA0B6C" w14:textId="3AB52C0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  <w:tr w:rsidR="009A2E1D" w14:paraId="64BD6DD0" w14:textId="77777777" w:rsidTr="00C67591">
        <w:trPr>
          <w:trHeight w:val="397"/>
        </w:trPr>
        <w:tc>
          <w:tcPr>
            <w:tcW w:w="2830" w:type="dxa"/>
            <w:vAlign w:val="center"/>
          </w:tcPr>
          <w:p w14:paraId="39A26A22" w14:textId="4B3F104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proofErr w:type="spellStart"/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lastRenderedPageBreak/>
              <w:t>Código_mun</w:t>
            </w:r>
            <w:proofErr w:type="spellEnd"/>
          </w:p>
        </w:tc>
        <w:tc>
          <w:tcPr>
            <w:tcW w:w="4678" w:type="dxa"/>
            <w:vAlign w:val="center"/>
          </w:tcPr>
          <w:p w14:paraId="26CE7206" w14:textId="0FDCA966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Código DIVIPOLA del municipio</w:t>
            </w:r>
          </w:p>
        </w:tc>
        <w:tc>
          <w:tcPr>
            <w:tcW w:w="2454" w:type="dxa"/>
            <w:vAlign w:val="center"/>
          </w:tcPr>
          <w:p w14:paraId="58F9083A" w14:textId="527176CE" w:rsidR="009A2E1D" w:rsidRDefault="009A2E1D" w:rsidP="009A2E1D">
            <w:pPr>
              <w:jc w:val="center"/>
              <w:rPr>
                <w:rFonts w:ascii="Century Gothic" w:hAnsi="Century Gothic"/>
                <w:sz w:val="20"/>
                <w:szCs w:val="20"/>
                <w:lang w:val="es-ES" w:eastAsia="es-ES"/>
              </w:rPr>
            </w:pPr>
            <w:r>
              <w:rPr>
                <w:rFonts w:ascii="Century Gothic" w:hAnsi="Century Gothic"/>
                <w:sz w:val="20"/>
                <w:szCs w:val="20"/>
                <w:lang w:val="es-ES" w:eastAsia="es-ES"/>
              </w:rPr>
              <w:t>Texto</w:t>
            </w:r>
          </w:p>
        </w:tc>
      </w:tr>
    </w:tbl>
    <w:p w14:paraId="6D750115" w14:textId="77777777" w:rsidR="000A43B9" w:rsidRDefault="000A43B9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21A04F9C" w14:textId="0A366FCA" w:rsidR="007A6DB8" w:rsidRDefault="00C67591" w:rsidP="007C3168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Una vez verificada la exi</w:t>
      </w:r>
      <w:r w:rsidR="007A6DB8">
        <w:rPr>
          <w:rFonts w:ascii="Century Gothic" w:hAnsi="Century Gothic"/>
          <w:sz w:val="20"/>
          <w:szCs w:val="20"/>
          <w:lang w:val="es-ES" w:eastAsia="es-ES"/>
        </w:rPr>
        <w:t>stencia de los campos dentro d</w:t>
      </w:r>
      <w:r>
        <w:rPr>
          <w:rFonts w:ascii="Century Gothic" w:hAnsi="Century Gothic"/>
          <w:sz w:val="20"/>
          <w:szCs w:val="20"/>
          <w:lang w:val="es-ES" w:eastAsia="es-ES"/>
        </w:rPr>
        <w:t xml:space="preserve">el 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shapefile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 xml:space="preserve"> con lo</w:t>
      </w:r>
      <w:r w:rsidR="007A6DB8">
        <w:rPr>
          <w:rFonts w:ascii="Century Gothic" w:hAnsi="Century Gothic"/>
          <w:sz w:val="20"/>
          <w:szCs w:val="20"/>
          <w:lang w:val="es-ES" w:eastAsia="es-ES"/>
        </w:rPr>
        <w:t>s</w:t>
      </w:r>
      <w:r>
        <w:rPr>
          <w:rFonts w:ascii="Century Gothic" w:hAnsi="Century Gothic"/>
          <w:sz w:val="20"/>
          <w:szCs w:val="20"/>
          <w:lang w:val="es-ES" w:eastAsia="es-ES"/>
        </w:rPr>
        <w:t xml:space="preserve"> datos a ingresar, 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se </w:t>
      </w:r>
      <w:r>
        <w:rPr>
          <w:rFonts w:ascii="Century Gothic" w:hAnsi="Century Gothic"/>
          <w:sz w:val="20"/>
          <w:szCs w:val="20"/>
          <w:lang w:val="es-ES" w:eastAsia="es-ES"/>
        </w:rPr>
        <w:t>podrá ejecutar correctamente la herramienta paso 01.</w:t>
      </w:r>
    </w:p>
    <w:p w14:paraId="7417A930" w14:textId="10E23979" w:rsidR="009A2E1D" w:rsidRDefault="00ED3FE1" w:rsidP="000B347B">
      <w:pPr>
        <w:jc w:val="center"/>
        <w:rPr>
          <w:rFonts w:ascii="Century Gothic" w:hAnsi="Century Gothic"/>
          <w:sz w:val="20"/>
          <w:szCs w:val="20"/>
          <w:lang w:val="es-ES" w:eastAsia="es-ES"/>
        </w:rPr>
      </w:pPr>
      <w:r w:rsidRPr="005A2BB0">
        <w:rPr>
          <w:rFonts w:ascii="Century Gothic" w:hAnsi="Century Gothic"/>
          <w:noProof/>
          <w:sz w:val="20"/>
          <w:szCs w:val="20"/>
          <w:lang w:val="es-ES" w:eastAsia="es-ES"/>
        </w:rPr>
        <w:drawing>
          <wp:inline distT="0" distB="0" distL="0" distR="0" wp14:anchorId="51C3A3D5" wp14:editId="59710A27">
            <wp:extent cx="6287115" cy="3629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8343" cy="36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2056" w14:textId="1B5A6563" w:rsidR="000B347B" w:rsidRPr="00C26343" w:rsidRDefault="000B347B" w:rsidP="000B347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Ejemplo datos de entrada con los atributos mínimos</w:t>
      </w:r>
    </w:p>
    <w:p w14:paraId="2AFF8807" w14:textId="77777777" w:rsidR="000B347B" w:rsidRDefault="000B347B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6203045D" w14:textId="6BB06B62" w:rsidR="009A2E1D" w:rsidRDefault="009A2E1D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>
        <w:rPr>
          <w:rFonts w:ascii="Century Gothic" w:hAnsi="Century Gothic"/>
          <w:sz w:val="20"/>
          <w:szCs w:val="20"/>
          <w:lang w:val="es-ES" w:eastAsia="es-ES"/>
        </w:rPr>
        <w:t>Para ejecutar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 el paso 01 se da </w:t>
      </w:r>
      <w:proofErr w:type="spellStart"/>
      <w:r w:rsidR="00927EBC">
        <w:rPr>
          <w:rFonts w:ascii="Century Gothic" w:hAnsi="Century Gothic"/>
          <w:sz w:val="20"/>
          <w:szCs w:val="20"/>
          <w:lang w:val="es-ES" w:eastAsia="es-ES"/>
        </w:rPr>
        <w:t>click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 xml:space="preserve"> a la herramienta e ingresamos el 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shapefile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 xml:space="preserve"> que contiene los datos a ingresar y la 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geodatabase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 xml:space="preserve"> de salida (</w:t>
      </w:r>
      <w:proofErr w:type="spellStart"/>
      <w:r>
        <w:rPr>
          <w:rFonts w:ascii="Century Gothic" w:hAnsi="Century Gothic"/>
          <w:sz w:val="20"/>
          <w:szCs w:val="20"/>
          <w:lang w:val="es-ES" w:eastAsia="es-ES"/>
        </w:rPr>
        <w:t>Captura_Predial_OUN</w:t>
      </w:r>
      <w:proofErr w:type="spellEnd"/>
      <w:r>
        <w:rPr>
          <w:rFonts w:ascii="Century Gothic" w:hAnsi="Century Gothic"/>
          <w:sz w:val="20"/>
          <w:szCs w:val="20"/>
          <w:lang w:val="es-ES" w:eastAsia="es-ES"/>
        </w:rPr>
        <w:t>)</w:t>
      </w:r>
    </w:p>
    <w:p w14:paraId="33662C59" w14:textId="110C7AF7" w:rsidR="009A2E1D" w:rsidRDefault="009A2E1D" w:rsidP="009A2E1D">
      <w:pPr>
        <w:rPr>
          <w:rFonts w:ascii="Century Gothic" w:hAnsi="Century Gothic"/>
          <w:sz w:val="20"/>
          <w:szCs w:val="20"/>
          <w:lang w:val="es-ES" w:eastAsia="es-ES"/>
        </w:rPr>
      </w:pPr>
    </w:p>
    <w:p w14:paraId="26D60A08" w14:textId="4E4CD431" w:rsidR="000B347B" w:rsidRDefault="000B347B" w:rsidP="000B347B">
      <w:pPr>
        <w:jc w:val="center"/>
        <w:rPr>
          <w:rFonts w:ascii="Century Gothic" w:hAnsi="Century Gothic"/>
          <w:sz w:val="20"/>
          <w:szCs w:val="20"/>
          <w:lang w:val="es-ES" w:eastAsia="es-ES"/>
        </w:rPr>
      </w:pPr>
      <w:r w:rsidRPr="000B347B">
        <w:rPr>
          <w:rFonts w:ascii="Century Gothic" w:hAnsi="Century Gothic"/>
          <w:noProof/>
          <w:sz w:val="20"/>
          <w:szCs w:val="20"/>
          <w:lang w:val="es-ES" w:eastAsia="es-ES"/>
        </w:rPr>
        <w:drawing>
          <wp:inline distT="0" distB="0" distL="0" distR="0" wp14:anchorId="2C5BB118" wp14:editId="0EB9F7AC">
            <wp:extent cx="3967999" cy="2880000"/>
            <wp:effectExtent l="19050" t="19050" r="13970" b="158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7999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3CC36" w14:textId="4325C1DF" w:rsidR="00680E04" w:rsidRPr="00C26343" w:rsidRDefault="00680E04" w:rsidP="00680E04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Configuración h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erramienta “Captura_Predial_2023</w:t>
      </w:r>
      <w:r w:rsidR="00BF0651">
        <w:rPr>
          <w:rFonts w:ascii="Century Gothic" w:eastAsia="Times New Roman" w:hAnsi="Century Gothic"/>
          <w:sz w:val="16"/>
          <w:szCs w:val="16"/>
          <w:lang w:val="es-ES" w:eastAsia="es-ES"/>
        </w:rPr>
        <w:t>_PASO_01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7475442C" w14:textId="77777777" w:rsidR="00680E04" w:rsidRDefault="00680E04" w:rsidP="000A43B9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</w:p>
    <w:p w14:paraId="4F0D9653" w14:textId="77777777" w:rsidR="00BF0651" w:rsidRDefault="00BF0651" w:rsidP="000A43B9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lastRenderedPageBreak/>
        <w:t xml:space="preserve">Luego, dar clic en “Run” y en la pestaña “View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>” podemos verificar el estado del proceso.</w:t>
      </w:r>
    </w:p>
    <w:p w14:paraId="00502113" w14:textId="77777777" w:rsidR="00BF0651" w:rsidRDefault="00BF0651" w:rsidP="00680E04">
      <w:pPr>
        <w:jc w:val="center"/>
        <w:rPr>
          <w:lang w:val="es-ES" w:eastAsia="es-ES"/>
        </w:rPr>
      </w:pPr>
    </w:p>
    <w:p w14:paraId="29F70AC6" w14:textId="11680BAB" w:rsidR="00680E04" w:rsidRDefault="00680E04" w:rsidP="00680E04">
      <w:pPr>
        <w:jc w:val="center"/>
        <w:rPr>
          <w:lang w:val="es-ES" w:eastAsia="es-ES"/>
        </w:rPr>
      </w:pPr>
      <w:r w:rsidRPr="00680E04">
        <w:rPr>
          <w:noProof/>
          <w:lang w:val="es-ES" w:eastAsia="es-ES"/>
        </w:rPr>
        <w:drawing>
          <wp:inline distT="0" distB="0" distL="0" distR="0" wp14:anchorId="1A0CD70D" wp14:editId="474D996C">
            <wp:extent cx="6517869" cy="2304000"/>
            <wp:effectExtent l="19050" t="19050" r="16510" b="203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7869" cy="230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491F" w14:textId="48D4C11B" w:rsidR="00BF0651" w:rsidRPr="00C26343" w:rsidRDefault="00BF0651" w:rsidP="00BF0651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4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Herramienta “Captura_Predial_2023_PASO_01”</w:t>
      </w:r>
    </w:p>
    <w:p w14:paraId="5F9468ED" w14:textId="5BDB8B8E" w:rsidR="00BF0651" w:rsidRDefault="00BF0651" w:rsidP="00BF0651">
      <w:pPr>
        <w:rPr>
          <w:lang w:val="es-ES" w:eastAsia="es-ES"/>
        </w:rPr>
      </w:pPr>
    </w:p>
    <w:p w14:paraId="1085A72C" w14:textId="2C101590" w:rsidR="00BF0651" w:rsidRPr="00BF0651" w:rsidRDefault="00927EBC" w:rsidP="000A43B9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 xml:space="preserve">Como resultado se obtendrán los datos dentro del </w:t>
      </w:r>
      <w:proofErr w:type="spellStart"/>
      <w:r>
        <w:rPr>
          <w:rFonts w:ascii="Century Gothic" w:hAnsi="Century Gothic"/>
          <w:sz w:val="20"/>
          <w:lang w:val="es-ES" w:eastAsia="es-ES"/>
        </w:rPr>
        <w:t>feature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 </w:t>
      </w:r>
      <w:proofErr w:type="spellStart"/>
      <w:r>
        <w:rPr>
          <w:rFonts w:ascii="Century Gothic" w:hAnsi="Century Gothic"/>
          <w:sz w:val="20"/>
          <w:lang w:val="es-ES" w:eastAsia="es-ES"/>
        </w:rPr>
        <w:t>class</w:t>
      </w:r>
      <w:proofErr w:type="spellEnd"/>
      <w:r w:rsidR="00BF0651" w:rsidRPr="00BF0651">
        <w:rPr>
          <w:rFonts w:ascii="Century Gothic" w:hAnsi="Century Gothic"/>
          <w:sz w:val="20"/>
          <w:lang w:val="es-ES" w:eastAsia="es-ES"/>
        </w:rPr>
        <w:t xml:space="preserve"> “R_TERRENO”</w:t>
      </w:r>
      <w:r w:rsidR="000A43B9">
        <w:rPr>
          <w:rFonts w:ascii="Century Gothic" w:hAnsi="Century Gothic"/>
          <w:sz w:val="20"/>
          <w:lang w:val="es-ES" w:eastAsia="es-ES"/>
        </w:rPr>
        <w:t xml:space="preserve"> con un ID_DIGITALIZACION generado </w:t>
      </w:r>
      <w:r w:rsidR="007C3168">
        <w:rPr>
          <w:rFonts w:ascii="Century Gothic" w:hAnsi="Century Gothic"/>
          <w:sz w:val="20"/>
          <w:lang w:val="es-ES" w:eastAsia="es-ES"/>
        </w:rPr>
        <w:t>automáticamente.</w:t>
      </w:r>
    </w:p>
    <w:p w14:paraId="50A6D072" w14:textId="67B99098" w:rsidR="00680E04" w:rsidRDefault="00680E04" w:rsidP="00680E04">
      <w:pPr>
        <w:jc w:val="center"/>
        <w:rPr>
          <w:lang w:val="es-ES" w:eastAsia="es-ES"/>
        </w:rPr>
      </w:pPr>
    </w:p>
    <w:p w14:paraId="54ED0643" w14:textId="1F3815CD" w:rsidR="00680E04" w:rsidRDefault="00680E04" w:rsidP="00680E04">
      <w:pPr>
        <w:jc w:val="center"/>
        <w:rPr>
          <w:lang w:val="es-ES" w:eastAsia="es-ES"/>
        </w:rPr>
      </w:pPr>
      <w:r w:rsidRPr="00680E04">
        <w:rPr>
          <w:noProof/>
          <w:lang w:val="es-ES" w:eastAsia="es-ES"/>
        </w:rPr>
        <w:drawing>
          <wp:inline distT="0" distB="0" distL="0" distR="0" wp14:anchorId="67CA4DD1" wp14:editId="2E7F7CC5">
            <wp:extent cx="5976228" cy="3600000"/>
            <wp:effectExtent l="19050" t="19050" r="24765" b="196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22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8C2432" w14:textId="02A8ACE5" w:rsidR="00BF0651" w:rsidRPr="00C26343" w:rsidRDefault="00BF0651" w:rsidP="00BF0651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5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Herramienta “Captura_Predial_2023_PASO_01”</w:t>
      </w:r>
    </w:p>
    <w:p w14:paraId="45A90C20" w14:textId="77777777" w:rsidR="00BF0651" w:rsidRDefault="00BF0651" w:rsidP="00680E04">
      <w:pPr>
        <w:jc w:val="center"/>
        <w:rPr>
          <w:lang w:val="es-ES" w:eastAsia="es-ES"/>
        </w:rPr>
      </w:pPr>
    </w:p>
    <w:p w14:paraId="2763DFE3" w14:textId="355CD129" w:rsidR="00680E04" w:rsidRDefault="007C3168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>Seguido de esto se debe realizar la edición de los predios como se señala a continuación.</w:t>
      </w:r>
    </w:p>
    <w:p w14:paraId="50EFA096" w14:textId="59A7D139" w:rsidR="00680E04" w:rsidRDefault="00680E04" w:rsidP="00680E04">
      <w:pPr>
        <w:jc w:val="center"/>
        <w:rPr>
          <w:lang w:val="es-ES" w:eastAsia="es-ES"/>
        </w:rPr>
      </w:pPr>
    </w:p>
    <w:p w14:paraId="161264A8" w14:textId="2D97471E" w:rsidR="00E230F7" w:rsidRDefault="00E230F7" w:rsidP="00680E04">
      <w:pPr>
        <w:jc w:val="center"/>
        <w:rPr>
          <w:lang w:val="es-ES" w:eastAsia="es-ES"/>
        </w:rPr>
      </w:pPr>
    </w:p>
    <w:p w14:paraId="1F9002FF" w14:textId="578E560E" w:rsidR="00E230F7" w:rsidRDefault="00E230F7" w:rsidP="00680E04">
      <w:pPr>
        <w:jc w:val="center"/>
        <w:rPr>
          <w:lang w:val="es-ES" w:eastAsia="es-ES"/>
        </w:rPr>
      </w:pPr>
    </w:p>
    <w:p w14:paraId="0A883C9E" w14:textId="5C5CAD3E" w:rsidR="00E230F7" w:rsidRDefault="00E230F7" w:rsidP="00680E04">
      <w:pPr>
        <w:jc w:val="center"/>
        <w:rPr>
          <w:lang w:val="es-ES" w:eastAsia="es-ES"/>
        </w:rPr>
      </w:pPr>
    </w:p>
    <w:p w14:paraId="6A6F0E98" w14:textId="3706AB1D" w:rsidR="00E230F7" w:rsidRDefault="00E230F7" w:rsidP="00680E04">
      <w:pPr>
        <w:jc w:val="center"/>
        <w:rPr>
          <w:lang w:val="es-ES" w:eastAsia="es-ES"/>
        </w:rPr>
      </w:pPr>
    </w:p>
    <w:p w14:paraId="15DF4696" w14:textId="77777777" w:rsidR="00E230F7" w:rsidRPr="00680E04" w:rsidRDefault="00E230F7" w:rsidP="00680E04">
      <w:pPr>
        <w:jc w:val="center"/>
        <w:rPr>
          <w:lang w:val="es-ES" w:eastAsia="es-ES"/>
        </w:rPr>
      </w:pPr>
    </w:p>
    <w:p w14:paraId="1AE97AC8" w14:textId="6E3E3F3E" w:rsidR="007C3168" w:rsidRDefault="007C3168" w:rsidP="009A2E1D">
      <w:pPr>
        <w:pStyle w:val="Ttulo2"/>
      </w:pPr>
      <w:r>
        <w:t>EDICIÓN</w:t>
      </w:r>
    </w:p>
    <w:p w14:paraId="650D2D59" w14:textId="5D102C6D" w:rsidR="00E230F7" w:rsidRDefault="00E230F7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 xml:space="preserve">Para mantener la integridad de los datos, </w:t>
      </w:r>
      <w:r w:rsidR="00927EBC">
        <w:rPr>
          <w:rFonts w:ascii="Century Gothic" w:hAnsi="Century Gothic"/>
          <w:sz w:val="20"/>
          <w:lang w:val="es-ES" w:eastAsia="es-ES"/>
        </w:rPr>
        <w:t>así</w:t>
      </w:r>
      <w:r>
        <w:rPr>
          <w:rFonts w:ascii="Century Gothic" w:hAnsi="Century Gothic"/>
          <w:sz w:val="20"/>
          <w:lang w:val="es-ES" w:eastAsia="es-ES"/>
        </w:rPr>
        <w:t xml:space="preserve"> como sus relaciones topológicas, es necesario activar la topología del </w:t>
      </w:r>
      <w:proofErr w:type="spellStart"/>
      <w:r>
        <w:rPr>
          <w:rFonts w:ascii="Century Gothic" w:hAnsi="Century Gothic"/>
          <w:sz w:val="20"/>
          <w:lang w:val="es-ES" w:eastAsia="es-ES"/>
        </w:rPr>
        <w:t>feature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 </w:t>
      </w:r>
      <w:proofErr w:type="spellStart"/>
      <w:r>
        <w:rPr>
          <w:rFonts w:ascii="Century Gothic" w:hAnsi="Century Gothic"/>
          <w:sz w:val="20"/>
          <w:lang w:val="es-ES" w:eastAsia="es-ES"/>
        </w:rPr>
        <w:t>dataset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 en la</w:t>
      </w:r>
      <w:r w:rsidR="00927EBC">
        <w:rPr>
          <w:rFonts w:ascii="Century Gothic" w:hAnsi="Century Gothic"/>
          <w:sz w:val="20"/>
          <w:lang w:val="es-ES" w:eastAsia="es-ES"/>
        </w:rPr>
        <w:t xml:space="preserve"> pestaña de edición. Para ello se da </w:t>
      </w:r>
      <w:proofErr w:type="spellStart"/>
      <w:r w:rsidR="00927EBC">
        <w:rPr>
          <w:rFonts w:ascii="Century Gothic" w:hAnsi="Century Gothic"/>
          <w:sz w:val="20"/>
          <w:lang w:val="es-ES" w:eastAsia="es-ES"/>
        </w:rPr>
        <w:t>click</w:t>
      </w:r>
      <w:proofErr w:type="spellEnd"/>
      <w:r w:rsidR="00927EBC">
        <w:rPr>
          <w:rFonts w:ascii="Century Gothic" w:hAnsi="Century Gothic"/>
          <w:sz w:val="20"/>
          <w:lang w:val="es-ES" w:eastAsia="es-ES"/>
        </w:rPr>
        <w:t xml:space="preserve"> </w:t>
      </w:r>
      <w:r>
        <w:rPr>
          <w:rFonts w:ascii="Century Gothic" w:hAnsi="Century Gothic"/>
          <w:sz w:val="20"/>
          <w:lang w:val="es-ES" w:eastAsia="es-ES"/>
        </w:rPr>
        <w:t>a la</w:t>
      </w:r>
      <w:r w:rsidR="00927EBC">
        <w:rPr>
          <w:rFonts w:ascii="Century Gothic" w:hAnsi="Century Gothic"/>
          <w:sz w:val="20"/>
          <w:lang w:val="es-ES" w:eastAsia="es-ES"/>
        </w:rPr>
        <w:t xml:space="preserve"> pestaña “</w:t>
      </w:r>
      <w:proofErr w:type="spellStart"/>
      <w:r w:rsidR="00927EBC">
        <w:rPr>
          <w:rFonts w:ascii="Century Gothic" w:hAnsi="Century Gothic"/>
          <w:sz w:val="20"/>
          <w:lang w:val="es-ES" w:eastAsia="es-ES"/>
        </w:rPr>
        <w:t>Edit</w:t>
      </w:r>
      <w:proofErr w:type="spellEnd"/>
      <w:r w:rsidR="00927EBC">
        <w:rPr>
          <w:rFonts w:ascii="Century Gothic" w:hAnsi="Century Gothic"/>
          <w:sz w:val="20"/>
          <w:lang w:val="es-ES" w:eastAsia="es-ES"/>
        </w:rPr>
        <w:t>”, posteriormente</w:t>
      </w:r>
      <w:r>
        <w:rPr>
          <w:rFonts w:ascii="Century Gothic" w:hAnsi="Century Gothic"/>
          <w:sz w:val="20"/>
          <w:lang w:val="es-ES" w:eastAsia="es-ES"/>
        </w:rPr>
        <w:t xml:space="preserve"> en l</w:t>
      </w:r>
      <w:r w:rsidR="00927EBC">
        <w:rPr>
          <w:rFonts w:ascii="Century Gothic" w:hAnsi="Century Gothic"/>
          <w:sz w:val="20"/>
          <w:lang w:val="es-ES" w:eastAsia="es-ES"/>
        </w:rPr>
        <w:t>a sección “</w:t>
      </w:r>
      <w:proofErr w:type="spellStart"/>
      <w:r w:rsidR="00927EBC">
        <w:rPr>
          <w:rFonts w:ascii="Century Gothic" w:hAnsi="Century Gothic"/>
          <w:sz w:val="20"/>
          <w:lang w:val="es-ES" w:eastAsia="es-ES"/>
        </w:rPr>
        <w:t>Manage</w:t>
      </w:r>
      <w:proofErr w:type="spellEnd"/>
      <w:r w:rsidR="00927EBC">
        <w:rPr>
          <w:rFonts w:ascii="Century Gothic" w:hAnsi="Century Gothic"/>
          <w:sz w:val="20"/>
          <w:lang w:val="es-ES" w:eastAsia="es-ES"/>
        </w:rPr>
        <w:t xml:space="preserve"> </w:t>
      </w:r>
      <w:proofErr w:type="spellStart"/>
      <w:r w:rsidR="00927EBC">
        <w:rPr>
          <w:rFonts w:ascii="Century Gothic" w:hAnsi="Century Gothic"/>
          <w:sz w:val="20"/>
          <w:lang w:val="es-ES" w:eastAsia="es-ES"/>
        </w:rPr>
        <w:t>Edits</w:t>
      </w:r>
      <w:proofErr w:type="spellEnd"/>
      <w:r w:rsidR="00927EBC">
        <w:rPr>
          <w:rFonts w:ascii="Century Gothic" w:hAnsi="Century Gothic"/>
          <w:sz w:val="20"/>
          <w:lang w:val="es-ES" w:eastAsia="es-ES"/>
        </w:rPr>
        <w:t>” se despliega la lista y se selecciona</w:t>
      </w:r>
      <w:r>
        <w:rPr>
          <w:rFonts w:ascii="Century Gothic" w:hAnsi="Century Gothic"/>
          <w:sz w:val="20"/>
          <w:lang w:val="es-ES" w:eastAsia="es-ES"/>
        </w:rPr>
        <w:t xml:space="preserve"> “</w:t>
      </w:r>
      <w:proofErr w:type="spellStart"/>
      <w:r>
        <w:rPr>
          <w:rFonts w:ascii="Century Gothic" w:hAnsi="Century Gothic"/>
          <w:sz w:val="20"/>
          <w:lang w:val="es-ES" w:eastAsia="es-ES"/>
        </w:rPr>
        <w:t>RURAL_Topology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 (</w:t>
      </w:r>
      <w:proofErr w:type="spellStart"/>
      <w:r>
        <w:rPr>
          <w:rFonts w:ascii="Century Gothic" w:hAnsi="Century Gothic"/>
          <w:sz w:val="20"/>
          <w:lang w:val="es-ES" w:eastAsia="es-ES"/>
        </w:rPr>
        <w:t>Geodatabase</w:t>
      </w:r>
      <w:proofErr w:type="spellEnd"/>
      <w:r>
        <w:rPr>
          <w:rFonts w:ascii="Century Gothic" w:hAnsi="Century Gothic"/>
          <w:sz w:val="20"/>
          <w:lang w:val="es-ES" w:eastAsia="es-ES"/>
        </w:rPr>
        <w:t>)”.</w:t>
      </w:r>
    </w:p>
    <w:p w14:paraId="4214C86F" w14:textId="77777777" w:rsidR="00E230F7" w:rsidRPr="00E230F7" w:rsidRDefault="00E230F7" w:rsidP="00E230F7">
      <w:pPr>
        <w:rPr>
          <w:rFonts w:ascii="Century Gothic" w:hAnsi="Century Gothic"/>
          <w:sz w:val="20"/>
          <w:lang w:val="es-ES" w:eastAsia="es-ES"/>
        </w:rPr>
      </w:pPr>
    </w:p>
    <w:p w14:paraId="5E1E27D8" w14:textId="7180BAE5" w:rsidR="007C3168" w:rsidRDefault="00E230F7" w:rsidP="00E230F7">
      <w:pPr>
        <w:jc w:val="center"/>
        <w:rPr>
          <w:lang w:val="es-ES" w:eastAsia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8EE3C4" wp14:editId="21AA06FC">
                <wp:simplePos x="0" y="0"/>
                <wp:positionH relativeFrom="column">
                  <wp:posOffset>1243882</wp:posOffset>
                </wp:positionH>
                <wp:positionV relativeFrom="paragraph">
                  <wp:posOffset>445080</wp:posOffset>
                </wp:positionV>
                <wp:extent cx="2274073" cy="683287"/>
                <wp:effectExtent l="0" t="0" r="12065" b="2159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073" cy="683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E5BD1" id="Rectángulo 12" o:spid="_x0000_s1026" style="position:absolute;margin-left:97.95pt;margin-top:35.05pt;width:179.05pt;height:53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" filled="f" strokecolor="red" strokeweight="1pt"/>
            </w:pict>
          </mc:Fallback>
        </mc:AlternateContent>
      </w:r>
      <w:r w:rsidR="007C3168" w:rsidRPr="007C3168">
        <w:rPr>
          <w:noProof/>
          <w:lang w:val="es-ES" w:eastAsia="es-ES"/>
        </w:rPr>
        <w:drawing>
          <wp:inline distT="0" distB="0" distL="0" distR="0" wp14:anchorId="36A78A2D" wp14:editId="0B117216">
            <wp:extent cx="5767568" cy="1332000"/>
            <wp:effectExtent l="19050" t="19050" r="24130" b="209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568" cy="13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C4936" w14:textId="6051E4F2" w:rsidR="00E230F7" w:rsidRDefault="00E230F7" w:rsidP="00E230F7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Sección “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Manage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Edits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>” de la pestaña “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Edit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7FD2036B" w14:textId="51BD8B69" w:rsidR="007C3168" w:rsidRDefault="007C3168" w:rsidP="007C3168">
      <w:pPr>
        <w:rPr>
          <w:lang w:val="es-ES" w:eastAsia="es-ES"/>
        </w:rPr>
      </w:pPr>
    </w:p>
    <w:p w14:paraId="6F9A0ADE" w14:textId="78799F36" w:rsidR="007C3168" w:rsidRDefault="007C3168" w:rsidP="00E230F7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4AF792AB" wp14:editId="4DE3C1E9">
            <wp:extent cx="5822578" cy="2088000"/>
            <wp:effectExtent l="19050" t="19050" r="26035" b="266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2578" cy="208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FB94C" w14:textId="3E40E5F5" w:rsidR="00E230F7" w:rsidRDefault="00E230F7" w:rsidP="00E230F7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7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Selección de la topología en el panel de edición</w:t>
      </w:r>
    </w:p>
    <w:p w14:paraId="6CDDC709" w14:textId="77777777" w:rsidR="00E230F7" w:rsidRDefault="00E230F7" w:rsidP="00E230F7">
      <w:pPr>
        <w:jc w:val="center"/>
        <w:rPr>
          <w:lang w:val="es-ES" w:eastAsia="es-ES"/>
        </w:rPr>
      </w:pPr>
    </w:p>
    <w:p w14:paraId="72C0C9CF" w14:textId="26A0F896" w:rsidR="007C3168" w:rsidRPr="00E230F7" w:rsidRDefault="00E230F7" w:rsidP="0077014F">
      <w:pPr>
        <w:jc w:val="both"/>
        <w:rPr>
          <w:rFonts w:ascii="Century Gothic" w:hAnsi="Century Gothic"/>
          <w:sz w:val="20"/>
          <w:lang w:val="es-ES" w:eastAsia="es-ES"/>
        </w:rPr>
      </w:pPr>
      <w:r>
        <w:rPr>
          <w:rFonts w:ascii="Century Gothic" w:hAnsi="Century Gothic"/>
          <w:sz w:val="20"/>
          <w:lang w:val="es-ES" w:eastAsia="es-ES"/>
        </w:rPr>
        <w:t xml:space="preserve">Luego de ello, hay que tener presente </w:t>
      </w:r>
      <w:r w:rsidR="00927EBC">
        <w:rPr>
          <w:rFonts w:ascii="Century Gothic" w:hAnsi="Century Gothic"/>
          <w:sz w:val="20"/>
          <w:lang w:val="es-ES" w:eastAsia="es-ES"/>
        </w:rPr>
        <w:t>que,</w:t>
      </w:r>
      <w:r>
        <w:rPr>
          <w:rFonts w:ascii="Century Gothic" w:hAnsi="Century Gothic"/>
          <w:sz w:val="20"/>
          <w:lang w:val="es-ES" w:eastAsia="es-ES"/>
        </w:rPr>
        <w:t xml:space="preserve"> para la edición de linderos, se debe seleccionar todos los polígonos colindantes y realizar dicha edición, para el caso de traslado con la herramienta “</w:t>
      </w:r>
      <w:proofErr w:type="spellStart"/>
      <w:r>
        <w:rPr>
          <w:rFonts w:ascii="Century Gothic" w:hAnsi="Century Gothic"/>
          <w:sz w:val="20"/>
          <w:lang w:val="es-ES" w:eastAsia="es-ES"/>
        </w:rPr>
        <w:t>reshape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”, para el caso de </w:t>
      </w:r>
      <w:proofErr w:type="spellStart"/>
      <w:r>
        <w:rPr>
          <w:rFonts w:ascii="Century Gothic" w:hAnsi="Century Gothic"/>
          <w:sz w:val="20"/>
          <w:lang w:val="es-ES" w:eastAsia="es-ES"/>
        </w:rPr>
        <w:t>desenglobes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 la herramienta “</w:t>
      </w:r>
      <w:proofErr w:type="spellStart"/>
      <w:r>
        <w:rPr>
          <w:rFonts w:ascii="Century Gothic" w:hAnsi="Century Gothic"/>
          <w:sz w:val="20"/>
          <w:lang w:val="es-ES" w:eastAsia="es-ES"/>
        </w:rPr>
        <w:t>split</w:t>
      </w:r>
      <w:proofErr w:type="spellEnd"/>
      <w:r>
        <w:rPr>
          <w:rFonts w:ascii="Century Gothic" w:hAnsi="Century Gothic"/>
          <w:sz w:val="20"/>
          <w:lang w:val="es-ES" w:eastAsia="es-ES"/>
        </w:rPr>
        <w:t>” y para los englobes “</w:t>
      </w:r>
      <w:proofErr w:type="spellStart"/>
      <w:r>
        <w:rPr>
          <w:rFonts w:ascii="Century Gothic" w:hAnsi="Century Gothic"/>
          <w:sz w:val="20"/>
          <w:lang w:val="es-ES" w:eastAsia="es-ES"/>
        </w:rPr>
        <w:t>merge</w:t>
      </w:r>
      <w:proofErr w:type="spellEnd"/>
      <w:r>
        <w:rPr>
          <w:rFonts w:ascii="Century Gothic" w:hAnsi="Century Gothic"/>
          <w:sz w:val="20"/>
          <w:lang w:val="es-ES" w:eastAsia="es-ES"/>
        </w:rPr>
        <w:t xml:space="preserve">”. A </w:t>
      </w:r>
      <w:r w:rsidR="00927EBC">
        <w:rPr>
          <w:rFonts w:ascii="Century Gothic" w:hAnsi="Century Gothic"/>
          <w:sz w:val="20"/>
          <w:lang w:val="es-ES" w:eastAsia="es-ES"/>
        </w:rPr>
        <w:t>continuación,</w:t>
      </w:r>
      <w:r>
        <w:rPr>
          <w:rFonts w:ascii="Century Gothic" w:hAnsi="Century Gothic"/>
          <w:sz w:val="20"/>
          <w:lang w:val="es-ES" w:eastAsia="es-ES"/>
        </w:rPr>
        <w:t xml:space="preserve"> se </w:t>
      </w:r>
      <w:r w:rsidR="00927EBC">
        <w:rPr>
          <w:rFonts w:ascii="Century Gothic" w:hAnsi="Century Gothic"/>
          <w:sz w:val="20"/>
          <w:lang w:val="es-ES" w:eastAsia="es-ES"/>
        </w:rPr>
        <w:t>mostrarán</w:t>
      </w:r>
      <w:r>
        <w:rPr>
          <w:rFonts w:ascii="Century Gothic" w:hAnsi="Century Gothic"/>
          <w:sz w:val="20"/>
          <w:lang w:val="es-ES" w:eastAsia="es-ES"/>
        </w:rPr>
        <w:t xml:space="preserve"> ejemplos de dichas ediciones.</w:t>
      </w:r>
    </w:p>
    <w:p w14:paraId="08072FF5" w14:textId="306015A1" w:rsidR="007C3168" w:rsidRDefault="007C3168" w:rsidP="00E230F7">
      <w:pPr>
        <w:jc w:val="center"/>
        <w:rPr>
          <w:lang w:val="es-ES" w:eastAsia="es-ES"/>
        </w:rPr>
      </w:pPr>
    </w:p>
    <w:p w14:paraId="2409C15D" w14:textId="74FA40C1" w:rsidR="007C3168" w:rsidRDefault="007C3168" w:rsidP="007C3168">
      <w:pPr>
        <w:rPr>
          <w:lang w:val="es-ES" w:eastAsia="es-ES"/>
        </w:rPr>
      </w:pPr>
    </w:p>
    <w:p w14:paraId="32899CB3" w14:textId="13539A12" w:rsidR="007C3168" w:rsidRDefault="007C3168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3563CD25" wp14:editId="50B3CA24">
            <wp:extent cx="4583654" cy="3600000"/>
            <wp:effectExtent l="19050" t="19050" r="26670" b="196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365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A5579" w14:textId="184292DD" w:rsidR="0077014F" w:rsidRDefault="0077014F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8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Modificación de linderos con la herramienta “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reshape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3A42A3CB" w14:textId="77777777" w:rsidR="0077014F" w:rsidRDefault="0077014F" w:rsidP="007C3168">
      <w:pPr>
        <w:rPr>
          <w:lang w:val="es-ES" w:eastAsia="es-ES"/>
        </w:rPr>
      </w:pPr>
    </w:p>
    <w:p w14:paraId="13D8540D" w14:textId="199CD107" w:rsidR="0077014F" w:rsidRDefault="0077014F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5E3096C5" wp14:editId="23E57B27">
            <wp:extent cx="4604699" cy="3348000"/>
            <wp:effectExtent l="19050" t="19050" r="24765" b="2413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641"/>
                    <a:stretch/>
                  </pic:blipFill>
                  <pic:spPr bwMode="auto">
                    <a:xfrm>
                      <a:off x="0" y="0"/>
                      <a:ext cx="4604699" cy="33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44688" w14:textId="701DBD72" w:rsidR="0077014F" w:rsidRDefault="0077014F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9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Subdivisión del predio con la herramienta “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split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300BC4EC" w14:textId="044C304D" w:rsidR="0077014F" w:rsidRDefault="0077014F" w:rsidP="007C3168">
      <w:pPr>
        <w:rPr>
          <w:lang w:val="es-ES" w:eastAsia="es-ES"/>
        </w:rPr>
      </w:pPr>
    </w:p>
    <w:p w14:paraId="79E5A534" w14:textId="2C6F50A2" w:rsidR="0077014F" w:rsidRPr="0077014F" w:rsidRDefault="0077014F" w:rsidP="0077014F">
      <w:pPr>
        <w:jc w:val="both"/>
        <w:rPr>
          <w:rFonts w:ascii="Century Gothic" w:hAnsi="Century Gothic"/>
          <w:sz w:val="20"/>
          <w:lang w:val="es-ES" w:eastAsia="es-ES"/>
        </w:rPr>
      </w:pPr>
      <w:r w:rsidRPr="0077014F">
        <w:rPr>
          <w:rFonts w:ascii="Century Gothic" w:hAnsi="Century Gothic"/>
          <w:sz w:val="20"/>
          <w:lang w:val="es-ES" w:eastAsia="es-ES"/>
        </w:rPr>
        <w:t>Luego de efectuada una subdivisión de un predio vemos como se generan 2 polígonos y estos quedan con el mismo “ID_DIGITALIZACION” asignado con el fin de identificar el cambio.</w:t>
      </w:r>
    </w:p>
    <w:p w14:paraId="5C928C66" w14:textId="1E3D2240" w:rsidR="007C3168" w:rsidRDefault="0077014F" w:rsidP="0077014F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695B08BC" wp14:editId="7D0B04DD">
            <wp:extent cx="4174780" cy="3960000"/>
            <wp:effectExtent l="19050" t="19050" r="16510" b="215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4780" cy="39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9D08E" w14:textId="279CBB43" w:rsidR="0077014F" w:rsidRDefault="004C5327" w:rsidP="0077014F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10</w:t>
      </w:r>
      <w:r w:rsidR="0077014F"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 w:rsidR="0077014F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de subdivisión del predio con la herramienta “</w:t>
      </w:r>
      <w:proofErr w:type="spellStart"/>
      <w:r w:rsidR="0077014F">
        <w:rPr>
          <w:rFonts w:ascii="Century Gothic" w:eastAsia="Times New Roman" w:hAnsi="Century Gothic"/>
          <w:sz w:val="16"/>
          <w:szCs w:val="16"/>
          <w:lang w:val="es-ES" w:eastAsia="es-ES"/>
        </w:rPr>
        <w:t>split</w:t>
      </w:r>
      <w:proofErr w:type="spellEnd"/>
      <w:r w:rsidR="0077014F">
        <w:rPr>
          <w:rFonts w:ascii="Century Gothic" w:eastAsia="Times New Roman" w:hAnsi="Century Gothic"/>
          <w:sz w:val="16"/>
          <w:szCs w:val="16"/>
          <w:lang w:val="es-ES" w:eastAsia="es-ES"/>
        </w:rPr>
        <w:t>”</w:t>
      </w:r>
    </w:p>
    <w:p w14:paraId="4C7422DB" w14:textId="4AD5B3BA" w:rsidR="007C3168" w:rsidRPr="007C3168" w:rsidRDefault="007C3168" w:rsidP="007C3168">
      <w:pPr>
        <w:rPr>
          <w:lang w:val="es-ES" w:eastAsia="es-ES"/>
        </w:rPr>
      </w:pPr>
    </w:p>
    <w:p w14:paraId="2355CAD9" w14:textId="3ABA5F5E" w:rsidR="009A2E1D" w:rsidRDefault="009A2E1D" w:rsidP="009A2E1D">
      <w:pPr>
        <w:pStyle w:val="Ttulo2"/>
      </w:pPr>
      <w:r>
        <w:t>PASO 02</w:t>
      </w:r>
    </w:p>
    <w:p w14:paraId="6EA2B3FC" w14:textId="4A3E99D3" w:rsidR="007C3168" w:rsidRPr="0077014F" w:rsidRDefault="007C3168" w:rsidP="007C3168">
      <w:pPr>
        <w:jc w:val="both"/>
        <w:rPr>
          <w:rFonts w:ascii="Century Gothic" w:hAnsi="Century Gothic"/>
          <w:sz w:val="20"/>
          <w:szCs w:val="20"/>
          <w:lang w:val="es-ES" w:eastAsia="es-ES"/>
        </w:rPr>
      </w:pPr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Una vez efectuados y guardados los cambios sobre los polígonos, se procede a ejecutar el paso 02. Para ello, </w:t>
      </w:r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se da </w:t>
      </w:r>
      <w:proofErr w:type="spellStart"/>
      <w:r w:rsidR="00927EBC">
        <w:rPr>
          <w:rFonts w:ascii="Century Gothic" w:hAnsi="Century Gothic"/>
          <w:sz w:val="20"/>
          <w:szCs w:val="20"/>
          <w:lang w:val="es-ES" w:eastAsia="es-ES"/>
        </w:rPr>
        <w:t>click</w:t>
      </w:r>
      <w:proofErr w:type="spellEnd"/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 a la herramienta y se </w:t>
      </w:r>
      <w:proofErr w:type="gramStart"/>
      <w:r w:rsidR="00927EBC">
        <w:rPr>
          <w:rFonts w:ascii="Century Gothic" w:hAnsi="Century Gothic"/>
          <w:sz w:val="20"/>
          <w:szCs w:val="20"/>
          <w:lang w:val="es-ES" w:eastAsia="es-ES"/>
        </w:rPr>
        <w:t xml:space="preserve">ingresa </w:t>
      </w:r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 la</w:t>
      </w:r>
      <w:proofErr w:type="gramEnd"/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 </w:t>
      </w:r>
      <w:proofErr w:type="spellStart"/>
      <w:r w:rsidRPr="0077014F">
        <w:rPr>
          <w:rFonts w:ascii="Century Gothic" w:hAnsi="Century Gothic"/>
          <w:sz w:val="20"/>
          <w:szCs w:val="20"/>
          <w:lang w:val="es-ES" w:eastAsia="es-ES"/>
        </w:rPr>
        <w:t>geodatabase</w:t>
      </w:r>
      <w:proofErr w:type="spellEnd"/>
      <w:r w:rsidRPr="0077014F">
        <w:rPr>
          <w:rFonts w:ascii="Century Gothic" w:hAnsi="Century Gothic"/>
          <w:sz w:val="20"/>
          <w:szCs w:val="20"/>
          <w:lang w:val="es-ES" w:eastAsia="es-ES"/>
        </w:rPr>
        <w:t xml:space="preserve"> de salida (</w:t>
      </w:r>
      <w:proofErr w:type="spellStart"/>
      <w:r w:rsidRPr="0077014F">
        <w:rPr>
          <w:rFonts w:ascii="Century Gothic" w:hAnsi="Century Gothic"/>
          <w:sz w:val="20"/>
          <w:szCs w:val="20"/>
          <w:lang w:val="es-ES" w:eastAsia="es-ES"/>
        </w:rPr>
        <w:t>Captura_Predial_OUN</w:t>
      </w:r>
      <w:proofErr w:type="spellEnd"/>
      <w:r w:rsidRPr="0077014F">
        <w:rPr>
          <w:rFonts w:ascii="Century Gothic" w:hAnsi="Century Gothic"/>
          <w:sz w:val="20"/>
          <w:szCs w:val="20"/>
          <w:lang w:val="es-ES" w:eastAsia="es-ES"/>
        </w:rPr>
        <w:t>)</w:t>
      </w:r>
      <w:r w:rsidR="004C5327">
        <w:rPr>
          <w:rFonts w:ascii="Century Gothic" w:hAnsi="Century Gothic"/>
          <w:sz w:val="20"/>
          <w:szCs w:val="20"/>
          <w:lang w:val="es-ES" w:eastAsia="es-ES"/>
        </w:rPr>
        <w:t>.</w:t>
      </w:r>
    </w:p>
    <w:p w14:paraId="3F56CDB7" w14:textId="63F3AD02" w:rsidR="009A2E1D" w:rsidRDefault="009A2E1D" w:rsidP="009A2E1D">
      <w:pPr>
        <w:rPr>
          <w:lang w:val="es-ES" w:eastAsia="es-ES"/>
        </w:rPr>
      </w:pPr>
    </w:p>
    <w:p w14:paraId="164122EF" w14:textId="183E79AA" w:rsidR="007C3168" w:rsidRDefault="007C3168" w:rsidP="007C3168">
      <w:pPr>
        <w:jc w:val="center"/>
        <w:rPr>
          <w:lang w:val="es-ES" w:eastAsia="es-ES"/>
        </w:rPr>
      </w:pPr>
      <w:r w:rsidRPr="007C3168">
        <w:rPr>
          <w:noProof/>
          <w:lang w:val="es-ES" w:eastAsia="es-ES"/>
        </w:rPr>
        <w:drawing>
          <wp:inline distT="0" distB="0" distL="0" distR="0" wp14:anchorId="09BC3803" wp14:editId="078C7351">
            <wp:extent cx="3964986" cy="2880000"/>
            <wp:effectExtent l="19050" t="19050" r="16510" b="158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4986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915A8" w14:textId="2C8BB41F" w:rsidR="004C5327" w:rsidRPr="00C26343" w:rsidRDefault="004C5327" w:rsidP="004C532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11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“Captura_Predial_2023_PASO_02”</w:t>
      </w:r>
    </w:p>
    <w:p w14:paraId="3753D6EF" w14:textId="3B4C3D33" w:rsidR="007C3168" w:rsidRDefault="007C3168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Luego, dar clic en “Run” y en la pestaña “View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>” podemos verificar el estado del proceso.</w:t>
      </w:r>
    </w:p>
    <w:p w14:paraId="76D496BB" w14:textId="77777777" w:rsidR="004C5327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8FA1A01" w14:textId="0AE7BEB9" w:rsidR="007C3168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DB5DC4">
        <w:rPr>
          <w:noProof/>
          <w:lang w:val="es-ES" w:eastAsia="es-ES"/>
        </w:rPr>
        <w:drawing>
          <wp:inline distT="0" distB="0" distL="0" distR="0" wp14:anchorId="04CD70B0" wp14:editId="59603AAE">
            <wp:extent cx="6332220" cy="2237105"/>
            <wp:effectExtent l="19050" t="19050" r="11430" b="1079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37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94664" w14:textId="6423D881" w:rsidR="004C5327" w:rsidRPr="00C26343" w:rsidRDefault="004C5327" w:rsidP="004C5327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12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de la herramienta “Captura_Predial_2023_PASO_02”</w:t>
      </w:r>
    </w:p>
    <w:p w14:paraId="778C662B" w14:textId="1ACC34AE" w:rsidR="004C5327" w:rsidRDefault="004C5327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166EFFC" w14:textId="5182E41B" w:rsidR="007C3168" w:rsidRDefault="007C3168" w:rsidP="007C3168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Como resultado se asigna el ID_PARTE a los datos y el ID_GLOBAL, como se puede ver en la siguiente imagen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en el ejemplo de la subdivisión de polígonos.</w:t>
      </w:r>
    </w:p>
    <w:p w14:paraId="6F8D0520" w14:textId="5DD0614E" w:rsidR="00DB5DC4" w:rsidRDefault="00DB5DC4" w:rsidP="007C3168">
      <w:pPr>
        <w:rPr>
          <w:lang w:val="es-ES" w:eastAsia="es-ES"/>
        </w:rPr>
      </w:pPr>
    </w:p>
    <w:p w14:paraId="164EFE6D" w14:textId="599D43AA" w:rsidR="008C28EB" w:rsidRDefault="00DF5845" w:rsidP="007C3168">
      <w:pPr>
        <w:rPr>
          <w:lang w:val="es-ES" w:eastAsia="es-ES"/>
        </w:rPr>
      </w:pPr>
      <w:r w:rsidRPr="00DF5845">
        <w:rPr>
          <w:noProof/>
          <w:lang w:val="es-ES" w:eastAsia="es-ES"/>
        </w:rPr>
        <w:drawing>
          <wp:inline distT="0" distB="0" distL="0" distR="0" wp14:anchorId="57CFE420" wp14:editId="1985B66F">
            <wp:extent cx="6332220" cy="3615690"/>
            <wp:effectExtent l="19050" t="19050" r="11430" b="2286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C2C37" w14:textId="66D162E5" w:rsidR="008C28EB" w:rsidRPr="008C28EB" w:rsidRDefault="008C28EB" w:rsidP="008C28EB">
      <w:pPr>
        <w:jc w:val="center"/>
        <w:rPr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“Captura_Predial_2023_PASO_02”</w:t>
      </w:r>
    </w:p>
    <w:p w14:paraId="69FE3DFF" w14:textId="77777777" w:rsidR="00DB5DC4" w:rsidRDefault="00DB5DC4" w:rsidP="007C3168">
      <w:pPr>
        <w:rPr>
          <w:lang w:val="es-ES" w:eastAsia="es-ES"/>
        </w:rPr>
      </w:pPr>
    </w:p>
    <w:p w14:paraId="39AB383F" w14:textId="2DE79144" w:rsidR="008C28EB" w:rsidRDefault="008C28EB" w:rsidP="009A2E1D">
      <w:pPr>
        <w:rPr>
          <w:lang w:val="es-ES" w:eastAsia="es-ES"/>
        </w:rPr>
      </w:pPr>
    </w:p>
    <w:p w14:paraId="27BCBC31" w14:textId="74E4C721" w:rsidR="008C28EB" w:rsidRDefault="008C28EB" w:rsidP="009A2E1D">
      <w:pPr>
        <w:rPr>
          <w:lang w:val="es-ES" w:eastAsia="es-ES"/>
        </w:rPr>
      </w:pPr>
    </w:p>
    <w:p w14:paraId="07B8278A" w14:textId="74143AD3" w:rsidR="008C28EB" w:rsidRDefault="008C28EB" w:rsidP="009A2E1D">
      <w:pPr>
        <w:rPr>
          <w:lang w:val="es-ES" w:eastAsia="es-ES"/>
        </w:rPr>
      </w:pPr>
    </w:p>
    <w:p w14:paraId="4721B62D" w14:textId="5E248802" w:rsidR="008C28EB" w:rsidRDefault="008C28EB" w:rsidP="009A2E1D">
      <w:pPr>
        <w:rPr>
          <w:lang w:val="es-ES" w:eastAsia="es-ES"/>
        </w:rPr>
      </w:pPr>
    </w:p>
    <w:p w14:paraId="3A828F17" w14:textId="77777777" w:rsidR="008C28EB" w:rsidRPr="009A2E1D" w:rsidRDefault="008C28EB" w:rsidP="009A2E1D">
      <w:pPr>
        <w:rPr>
          <w:lang w:val="es-ES" w:eastAsia="es-ES"/>
        </w:rPr>
      </w:pPr>
    </w:p>
    <w:p w14:paraId="335DD809" w14:textId="633215F4" w:rsidR="009E6DFC" w:rsidRPr="008C28EB" w:rsidRDefault="009A2E1D" w:rsidP="008C28EB">
      <w:pPr>
        <w:pStyle w:val="Ttulo2"/>
      </w:pPr>
      <w:r>
        <w:t>PASO 03</w:t>
      </w:r>
    </w:p>
    <w:p w14:paraId="09DE6C15" w14:textId="6DD07B49" w:rsidR="00BD189F" w:rsidRDefault="0074114E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P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>ara facilitar el proceso de validación de los linderos, el validador debe ejecutar la herramienta “Captura_Predial_2023_PASO_03</w:t>
      </w:r>
      <w:r w:rsidR="008C28EB" w:rsidRPr="008C28EB">
        <w:rPr>
          <w:rFonts w:ascii="Century Gothic" w:eastAsia="Times New Roman" w:hAnsi="Century Gothic"/>
          <w:sz w:val="20"/>
          <w:szCs w:val="20"/>
          <w:lang w:val="es-ES" w:eastAsia="es-ES"/>
        </w:rPr>
        <w:t>”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>. Para ello</w:t>
      </w:r>
      <w:r w:rsidR="00927EBC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se</w:t>
      </w:r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debe ingresar la </w:t>
      </w:r>
      <w:proofErr w:type="spellStart"/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>geodatabase</w:t>
      </w:r>
      <w:proofErr w:type="spellEnd"/>
      <w:r w:rsidR="008C28EB"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de salida y elegir la inspección que corresponda; 1, 2 o 3.</w:t>
      </w:r>
    </w:p>
    <w:p w14:paraId="40F14D27" w14:textId="708E42F2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CAB4370" w14:textId="08D7320A" w:rsidR="008C28EB" w:rsidRDefault="008C28EB" w:rsidP="008C28EB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37E65EC6" wp14:editId="22762D81">
            <wp:extent cx="3990167" cy="2880000"/>
            <wp:effectExtent l="19050" t="19050" r="10795" b="158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16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BB4D9" w14:textId="103BFBDB" w:rsidR="008C28EB" w:rsidRPr="00C26343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14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“Captura_Predial_2023_PASO_03”</w:t>
      </w:r>
    </w:p>
    <w:p w14:paraId="42A76700" w14:textId="77777777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B7A691D" w14:textId="1C1FCD2A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Luego, dar clic en “Run” y en la pestaña “View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>” podemos verificar el estado del proceso. Además, cuando se finalice el mismo se mostrará el mensaje del nombre de la capa donde quedaron los datos.</w:t>
      </w:r>
    </w:p>
    <w:p w14:paraId="0B0E8F6A" w14:textId="56EDC55E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AB9882D" w14:textId="7EE69D4E" w:rsidR="008C28EB" w:rsidRDefault="008C28EB" w:rsidP="008C28EB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4BAF6B09" wp14:editId="135DC66C">
            <wp:extent cx="6332220" cy="2244725"/>
            <wp:effectExtent l="19050" t="19050" r="11430" b="222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DB26B" w14:textId="383CAFA3" w:rsidR="008C28EB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15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Pestaña View </w:t>
      </w:r>
      <w:proofErr w:type="spellStart"/>
      <w:r>
        <w:rPr>
          <w:rFonts w:ascii="Century Gothic" w:eastAsia="Times New Roman" w:hAnsi="Century Gothic"/>
          <w:sz w:val="16"/>
          <w:szCs w:val="16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de la herramienta “Captura_Predial_2023_PASO_03”</w:t>
      </w:r>
    </w:p>
    <w:p w14:paraId="51176E75" w14:textId="00796CB9" w:rsidR="008C28EB" w:rsidRDefault="008C28EB" w:rsidP="008C28EB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4D4CB3D9" w14:textId="2D4E62BB" w:rsidR="008C28EB" w:rsidRPr="008C28EB" w:rsidRDefault="008C28EB" w:rsidP="008C28EB">
      <w:pPr>
        <w:jc w:val="both"/>
        <w:rPr>
          <w:rFonts w:ascii="Century Gothic" w:eastAsia="Times New Roman" w:hAnsi="Century Gothic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Como resultado dentro del </w:t>
      </w:r>
      <w:proofErr w:type="spellStart"/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>layer</w:t>
      </w:r>
      <w:proofErr w:type="spellEnd"/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 seleccionado, será inspección 1, 2 o 3, quedaran en geometría tipo línea todos los linderos que estén contenidos en la capa “R_TERRENO” junto con su ID_GLOBAL nombrado ahora como “ID_POLIGONO”.</w:t>
      </w:r>
    </w:p>
    <w:p w14:paraId="52910214" w14:textId="489BC91A" w:rsidR="008C28EB" w:rsidRDefault="008C28EB" w:rsidP="008C28EB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B7ED140" w14:textId="53FFB5C4" w:rsidR="008C28EB" w:rsidRDefault="008C28EB" w:rsidP="008C28EB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8C28EB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22B11451" wp14:editId="5841F828">
            <wp:extent cx="5754923" cy="3600000"/>
            <wp:effectExtent l="19050" t="19050" r="17780" b="196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492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FF7CE" w14:textId="19DF022E" w:rsidR="008C28EB" w:rsidRDefault="008C28EB" w:rsidP="008C28EB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“Captura_Predial_2023_PASO_03”</w:t>
      </w:r>
    </w:p>
    <w:p w14:paraId="1C3CB3E4" w14:textId="5EBA3E30" w:rsidR="008C28EB" w:rsidRDefault="008C28EB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9F093C1" w14:textId="3A880C24" w:rsidR="0074114E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B846414" w14:textId="77777777" w:rsidR="0074114E" w:rsidRPr="009A2E1D" w:rsidRDefault="0074114E" w:rsidP="0074114E">
      <w:pPr>
        <w:rPr>
          <w:lang w:val="es-ES" w:eastAsia="es-ES"/>
        </w:rPr>
      </w:pPr>
    </w:p>
    <w:p w14:paraId="21005DCF" w14:textId="0245ACD0" w:rsidR="0074114E" w:rsidRDefault="0074114E" w:rsidP="0074114E">
      <w:pPr>
        <w:pStyle w:val="Ttulo2"/>
        <w:numPr>
          <w:ilvl w:val="0"/>
          <w:numId w:val="0"/>
        </w:numPr>
        <w:ind w:left="1080"/>
      </w:pPr>
      <w:proofErr w:type="gramStart"/>
      <w:r>
        <w:t>3.5  PASO</w:t>
      </w:r>
      <w:proofErr w:type="gramEnd"/>
      <w:r>
        <w:t xml:space="preserve"> 04</w:t>
      </w:r>
    </w:p>
    <w:p w14:paraId="46035BA3" w14:textId="79194553" w:rsidR="0074114E" w:rsidRDefault="0074114E" w:rsidP="0074114E">
      <w:pPr>
        <w:rPr>
          <w:lang w:val="es-ES" w:eastAsia="es-ES"/>
        </w:rPr>
      </w:pPr>
    </w:p>
    <w:p w14:paraId="450B0FD3" w14:textId="77777777" w:rsidR="00CC227A" w:rsidRDefault="00CC227A" w:rsidP="0074114E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Finalmente, cuando se aprueben las líneas por parte del validador, se debe ejecutar la herramienta N°4 “</w:t>
      </w:r>
      <w:r w:rsidRPr="00CC227A">
        <w:rPr>
          <w:rFonts w:ascii="Century Gothic" w:eastAsia="Times New Roman" w:hAnsi="Century Gothic"/>
          <w:sz w:val="20"/>
          <w:szCs w:val="20"/>
          <w:lang w:val="es-ES" w:eastAsia="es-ES"/>
        </w:rPr>
        <w:t>Captura_Predial_2023_PASO_04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”, para que las líneas aprobadas, se migren al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feature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 L_TERRENO. Para ellos se debe ingresar la GDB donde se realizó el proceso y la capa de inspección sobre la cual quedaron las últimas líneas revisadas y aprobadas. </w:t>
      </w:r>
    </w:p>
    <w:p w14:paraId="0B0B8554" w14:textId="77777777" w:rsidR="00CC227A" w:rsidRDefault="00CC227A" w:rsidP="0074114E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BC81001" w14:textId="0CFD8A12" w:rsidR="0074114E" w:rsidRDefault="00CC227A" w:rsidP="00CC227A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CC227A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12839610" wp14:editId="2C20A324">
            <wp:extent cx="3655796" cy="2038239"/>
            <wp:effectExtent l="19050" t="19050" r="20955" b="196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5035" cy="2043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68D55" w14:textId="6E70BCD9" w:rsidR="00CC227A" w:rsidRDefault="00CC227A" w:rsidP="00CC227A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17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Configuración herramienta “Captura_Predial_2023_PASO_04”</w:t>
      </w:r>
    </w:p>
    <w:p w14:paraId="318E4421" w14:textId="77777777" w:rsidR="00CC227A" w:rsidRDefault="00CC227A" w:rsidP="00CC227A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00D9B78" w14:textId="74B04FFB" w:rsidR="00CC227A" w:rsidRDefault="00CC227A" w:rsidP="00CC227A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Luego, dar clic en “Run” y en la pestaña “View </w:t>
      </w:r>
      <w:proofErr w:type="spellStart"/>
      <w:r>
        <w:rPr>
          <w:rFonts w:ascii="Century Gothic" w:eastAsia="Times New Roman" w:hAnsi="Century Gothic"/>
          <w:sz w:val="20"/>
          <w:szCs w:val="20"/>
          <w:lang w:val="es-ES" w:eastAsia="es-ES"/>
        </w:rPr>
        <w:t>Details</w:t>
      </w:r>
      <w:proofErr w:type="spellEnd"/>
      <w:r>
        <w:rPr>
          <w:rFonts w:ascii="Century Gothic" w:eastAsia="Times New Roman" w:hAnsi="Century Gothic"/>
          <w:sz w:val="20"/>
          <w:szCs w:val="20"/>
          <w:lang w:val="es-ES" w:eastAsia="es-ES"/>
        </w:rPr>
        <w:t>” podemos verificar el estado del proceso. Además, cuando se finalice el mismo se mostrará el mensaje del nombre de la capa donde quedaron los datos.</w:t>
      </w:r>
    </w:p>
    <w:p w14:paraId="55792A1D" w14:textId="20F332A1" w:rsidR="00CC227A" w:rsidRDefault="00CC227A" w:rsidP="00CC227A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CC227A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33077329" wp14:editId="5350A3A0">
            <wp:extent cx="4994031" cy="2195531"/>
            <wp:effectExtent l="19050" t="19050" r="16510" b="146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202" cy="22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745FF" w14:textId="239CECF7" w:rsidR="00CC227A" w:rsidRDefault="00CC227A" w:rsidP="00CC227A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18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</w:t>
      </w:r>
      <w:r w:rsidR="00CC6B0C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Pestaña View </w:t>
      </w:r>
      <w:proofErr w:type="spellStart"/>
      <w:r w:rsidR="00CC6B0C">
        <w:rPr>
          <w:rFonts w:ascii="Century Gothic" w:eastAsia="Times New Roman" w:hAnsi="Century Gothic"/>
          <w:sz w:val="16"/>
          <w:szCs w:val="16"/>
          <w:lang w:val="es-ES" w:eastAsia="es-ES"/>
        </w:rPr>
        <w:t>Details</w:t>
      </w:r>
      <w:proofErr w:type="spellEnd"/>
      <w:r w:rsidR="00CC6B0C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de la herramienta “Captura_Predial_2023_PASO_04”</w:t>
      </w:r>
    </w:p>
    <w:p w14:paraId="7609D574" w14:textId="77777777" w:rsidR="00CC227A" w:rsidRDefault="00CC227A" w:rsidP="00CC227A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6603D5B2" w14:textId="79CE360A" w:rsidR="0074114E" w:rsidRDefault="00CC6B0C" w:rsidP="0074114E">
      <w:pPr>
        <w:rPr>
          <w:rFonts w:ascii="Century Gothic" w:eastAsia="Times New Roman" w:hAnsi="Century Gothic"/>
          <w:sz w:val="20"/>
          <w:szCs w:val="16"/>
          <w:lang w:val="es-ES" w:eastAsia="es-ES"/>
        </w:rPr>
      </w:pPr>
      <w:r w:rsidRPr="008C28EB"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Como resultado </w:t>
      </w:r>
      <w:r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dentro del </w:t>
      </w:r>
      <w:proofErr w:type="spellStart"/>
      <w:r>
        <w:rPr>
          <w:rFonts w:ascii="Century Gothic" w:eastAsia="Times New Roman" w:hAnsi="Century Gothic"/>
          <w:sz w:val="20"/>
          <w:szCs w:val="16"/>
          <w:lang w:val="es-ES" w:eastAsia="es-ES"/>
        </w:rPr>
        <w:t>feature</w:t>
      </w:r>
      <w:proofErr w:type="spellEnd"/>
      <w:r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 </w:t>
      </w:r>
      <w:proofErr w:type="spellStart"/>
      <w:r>
        <w:rPr>
          <w:rFonts w:ascii="Century Gothic" w:eastAsia="Times New Roman" w:hAnsi="Century Gothic"/>
          <w:sz w:val="20"/>
          <w:szCs w:val="16"/>
          <w:lang w:val="es-ES" w:eastAsia="es-ES"/>
        </w:rPr>
        <w:t>class</w:t>
      </w:r>
      <w:proofErr w:type="spellEnd"/>
      <w:r>
        <w:rPr>
          <w:rFonts w:ascii="Century Gothic" w:eastAsia="Times New Roman" w:hAnsi="Century Gothic"/>
          <w:sz w:val="20"/>
          <w:szCs w:val="16"/>
          <w:lang w:val="es-ES" w:eastAsia="es-ES"/>
        </w:rPr>
        <w:t xml:space="preserve"> de L_TERRENO, quedaran dispuestas las líneas aprobadas, junto con los estados y las cedulas catastrales de cada lindero. </w:t>
      </w:r>
    </w:p>
    <w:p w14:paraId="76FC0E9F" w14:textId="7D2BD2E8" w:rsidR="00CC6B0C" w:rsidRDefault="00CC6B0C" w:rsidP="0074114E">
      <w:pPr>
        <w:rPr>
          <w:rFonts w:ascii="Century Gothic" w:eastAsia="Times New Roman" w:hAnsi="Century Gothic"/>
          <w:sz w:val="20"/>
          <w:szCs w:val="16"/>
          <w:lang w:val="es-ES" w:eastAsia="es-ES"/>
        </w:rPr>
      </w:pPr>
    </w:p>
    <w:p w14:paraId="15470798" w14:textId="6AEBE12B" w:rsidR="00CC6B0C" w:rsidRPr="0074114E" w:rsidRDefault="00CC6B0C" w:rsidP="00CC6B0C">
      <w:pPr>
        <w:jc w:val="center"/>
        <w:rPr>
          <w:lang w:val="es-ES" w:eastAsia="es-ES"/>
        </w:rPr>
      </w:pPr>
      <w:r w:rsidRPr="00CC6B0C">
        <w:rPr>
          <w:noProof/>
          <w:lang w:val="es-ES" w:eastAsia="es-ES"/>
        </w:rPr>
        <w:drawing>
          <wp:inline distT="0" distB="0" distL="0" distR="0" wp14:anchorId="762A19EA" wp14:editId="791125E0">
            <wp:extent cx="3973564" cy="2336242"/>
            <wp:effectExtent l="0" t="0" r="825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7319" cy="23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F41" w14:textId="405CB3BF" w:rsidR="00CC6B0C" w:rsidRDefault="00CC6B0C" w:rsidP="00CC6B0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16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 Resultado ejecución de la herramienta “Captura_Predial_2023_PASO_04”</w:t>
      </w:r>
    </w:p>
    <w:p w14:paraId="10468C76" w14:textId="2904F5DF" w:rsidR="0074114E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E592CC0" w14:textId="77777777" w:rsidR="0074114E" w:rsidRPr="00914E47" w:rsidRDefault="0074114E" w:rsidP="000C732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B160E1F" w14:textId="77777777" w:rsidR="00141BD3" w:rsidRPr="00F52F79" w:rsidRDefault="00141BD3" w:rsidP="00893047">
      <w:pPr>
        <w:pStyle w:val="Ttulo1"/>
      </w:pPr>
      <w:r w:rsidRPr="00F52F79">
        <w:t>CONTROL DE CAMBIOS</w:t>
      </w:r>
    </w:p>
    <w:p w14:paraId="4778CB44" w14:textId="77777777" w:rsidR="00C26343" w:rsidRPr="00C26343" w:rsidRDefault="00C26343" w:rsidP="00C2634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>Registrar las dos últimas versiones (para el caso de actualizaciones de documentos) así:</w:t>
      </w:r>
    </w:p>
    <w:p w14:paraId="3832FC60" w14:textId="77777777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8"/>
        <w:gridCol w:w="7334"/>
        <w:gridCol w:w="1060"/>
      </w:tblGrid>
      <w:tr w:rsidR="00141BD3" w:rsidRPr="00C26343" w14:paraId="021624F3" w14:textId="77777777" w:rsidTr="00C26343">
        <w:trPr>
          <w:trHeight w:val="340"/>
        </w:trPr>
        <w:tc>
          <w:tcPr>
            <w:tcW w:w="787" w:type="pct"/>
            <w:shd w:val="clear" w:color="auto" w:fill="6667AD"/>
            <w:vAlign w:val="center"/>
          </w:tcPr>
          <w:p w14:paraId="36408B63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1" w:type="pct"/>
            <w:shd w:val="clear" w:color="auto" w:fill="6667AD"/>
            <w:vAlign w:val="center"/>
          </w:tcPr>
          <w:p w14:paraId="65302E94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2" w:type="pct"/>
            <w:shd w:val="clear" w:color="auto" w:fill="6667AD"/>
            <w:vAlign w:val="center"/>
          </w:tcPr>
          <w:p w14:paraId="0477C6E6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C26343" w:rsidRPr="00C26343" w14:paraId="032C3897" w14:textId="77777777" w:rsidTr="00C26343">
        <w:trPr>
          <w:trHeight w:val="84"/>
        </w:trPr>
        <w:tc>
          <w:tcPr>
            <w:tcW w:w="787" w:type="pct"/>
            <w:shd w:val="clear" w:color="auto" w:fill="auto"/>
            <w:vAlign w:val="center"/>
          </w:tcPr>
          <w:p w14:paraId="26942504" w14:textId="110B4EBB" w:rsidR="00C26343" w:rsidRPr="00C26343" w:rsidRDefault="00927EBC" w:rsidP="00C26343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7/09/2023</w:t>
            </w:r>
          </w:p>
        </w:tc>
        <w:tc>
          <w:tcPr>
            <w:tcW w:w="3681" w:type="pct"/>
            <w:shd w:val="clear" w:color="auto" w:fill="auto"/>
            <w:vAlign w:val="center"/>
          </w:tcPr>
          <w:p w14:paraId="07C26223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eastAsia="Calibri" w:hAnsi="Century Gothic" w:cs="Times New Roman"/>
                <w:sz w:val="16"/>
                <w:szCs w:val="16"/>
              </w:rPr>
              <w:t>Se adopta como versión 1 debido a la actualización de la Cadena de Valor en Comité Institucional de Gestión y Desempeño del 3 de marzo del 2023, nuevos lineamientos frente a la generación, actualización y derogación de documentos del SGI.</w:t>
            </w:r>
          </w:p>
          <w:p w14:paraId="473B8C1E" w14:textId="1122713B" w:rsidR="00C26343" w:rsidRPr="00C26343" w:rsidRDefault="000070E4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>
              <w:rPr>
                <w:rFonts w:ascii="Century Gothic" w:hAnsi="Century Gothic" w:cs="Times New Roman"/>
                <w:sz w:val="16"/>
                <w:szCs w:val="16"/>
              </w:rPr>
              <w:t xml:space="preserve">Hace parte de la Dirección de Gestión de Información Geográfica. </w:t>
            </w:r>
          </w:p>
          <w:p w14:paraId="6FF91242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ajusta el documento según la nueva Estructura Orgánica aprobada por Decreto 846 del 29 de Julio del 2021.</w:t>
            </w:r>
          </w:p>
          <w:p w14:paraId="1BE180D6" w14:textId="4000DDBF" w:rsidR="00C26343" w:rsidRPr="00C26343" w:rsidRDefault="00C26343" w:rsidP="000070E4">
            <w:pPr>
              <w:pStyle w:val="Prrafodelista"/>
              <w:spacing w:after="0"/>
              <w:ind w:left="360"/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  <w:tc>
          <w:tcPr>
            <w:tcW w:w="532" w:type="pct"/>
            <w:shd w:val="clear" w:color="auto" w:fill="auto"/>
            <w:vAlign w:val="center"/>
          </w:tcPr>
          <w:p w14:paraId="3518601E" w14:textId="77777777" w:rsidR="00C26343" w:rsidRPr="00C26343" w:rsidRDefault="00C26343" w:rsidP="00C26343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0211BE9A" w14:textId="77777777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77777777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5A6B60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4734E3F2" w:rsidR="00141BD3" w:rsidRPr="00C26343" w:rsidRDefault="00BD189F" w:rsidP="00676B5E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25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/08</w:t>
            </w:r>
            <w:r w:rsidR="00141BD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2CF7A612" w14:textId="1EA5611D" w:rsidR="00C26343" w:rsidRPr="00C26343" w:rsidRDefault="000070E4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>
              <w:rPr>
                <w:rFonts w:ascii="Century Gothic" w:hAnsi="Century Gothic" w:cs="Arial"/>
                <w:sz w:val="16"/>
                <w:szCs w:val="16"/>
              </w:rPr>
              <w:t>Hace parte de la dirección de Gestión de Información Geográfica</w:t>
            </w:r>
          </w:p>
          <w:p w14:paraId="68BF43A4" w14:textId="64C1E346" w:rsidR="00141BD3" w:rsidRPr="00C26343" w:rsidRDefault="00C26343" w:rsidP="00907368">
            <w:pPr>
              <w:pStyle w:val="Prrafodelista"/>
              <w:numPr>
                <w:ilvl w:val="0"/>
                <w:numId w:val="14"/>
              </w:numPr>
              <w:spacing w:after="0"/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crea el procedimiento “</w:t>
            </w:r>
            <w:r w:rsidR="00907368">
              <w:rPr>
                <w:rFonts w:ascii="Century Gothic" w:hAnsi="Century Gothic" w:cs="Arial"/>
                <w:b/>
                <w:bCs/>
                <w:sz w:val="16"/>
                <w:szCs w:val="16"/>
              </w:rPr>
              <w:t>Instructivo_Captura_Predial_2023_V3.x”</w:t>
            </w: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,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 versión 1.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71B717A3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226ED054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5E6AC97D" w14:textId="48A5F4FA" w:rsidR="00141BD3" w:rsidRPr="00676B5E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Kelly </w:t>
            </w:r>
            <w:proofErr w:type="spellStart"/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Jhoana</w:t>
            </w:r>
            <w:proofErr w:type="spellEnd"/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 Villamil Garro</w:t>
            </w: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4C74F9CB" w:rsidR="00141BD3" w:rsidRPr="00C26343" w:rsidRDefault="00141BD3" w:rsidP="00676B5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  <w:shd w:val="clear" w:color="auto" w:fill="auto"/>
          </w:tcPr>
          <w:p w14:paraId="157FD433" w14:textId="5C853C66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Diego </w:t>
            </w:r>
            <w:proofErr w:type="spellStart"/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Joaquin</w:t>
            </w:r>
            <w:proofErr w:type="spellEnd"/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 Rugeles </w:t>
            </w:r>
            <w:proofErr w:type="spellStart"/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Martinez</w:t>
            </w:r>
            <w:proofErr w:type="spellEnd"/>
          </w:p>
          <w:p w14:paraId="7431307E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53390460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</w:tcPr>
          <w:p w14:paraId="65B28964" w14:textId="627A976F" w:rsidR="00141BD3" w:rsidRPr="000070E4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0070E4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Joaquín Rugeles Martínez</w:t>
            </w:r>
          </w:p>
          <w:p w14:paraId="0CD40EA4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093C8DF5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0070E4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  <w:shd w:val="clear" w:color="auto" w:fill="auto"/>
          </w:tcPr>
          <w:p w14:paraId="7A375963" w14:textId="3DDA9339" w:rsidR="00141BD3" w:rsidRPr="00CD4F39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CD4F39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CD4F39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Ingrid Cifuentes </w:t>
            </w:r>
          </w:p>
          <w:p w14:paraId="14AAC03C" w14:textId="77777777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106AD022" w:rsidR="00141BD3" w:rsidRPr="00CD4F39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CD4F39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Profesional Especializado</w:t>
            </w:r>
            <w:bookmarkStart w:id="0" w:name="_GoBack"/>
            <w:bookmarkEnd w:id="0"/>
          </w:p>
        </w:tc>
      </w:tr>
    </w:tbl>
    <w:p w14:paraId="1D735409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980F1E">
      <w:headerReference w:type="default" r:id="rId29"/>
      <w:footerReference w:type="default" r:id="rId30"/>
      <w:pgSz w:w="12240" w:h="15840"/>
      <w:pgMar w:top="1134" w:right="1134" w:bottom="1134" w:left="1134" w:header="340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E242CE" w14:textId="77777777" w:rsidR="00931FE4" w:rsidRDefault="00931FE4" w:rsidP="00F700DD">
      <w:r>
        <w:separator/>
      </w:r>
    </w:p>
    <w:p w14:paraId="4029BB84" w14:textId="77777777" w:rsidR="00931FE4" w:rsidRDefault="00931FE4"/>
  </w:endnote>
  <w:endnote w:type="continuationSeparator" w:id="0">
    <w:p w14:paraId="04035ECF" w14:textId="77777777" w:rsidR="00931FE4" w:rsidRDefault="00931FE4" w:rsidP="00F700DD">
      <w:r>
        <w:continuationSeparator/>
      </w:r>
    </w:p>
    <w:p w14:paraId="1058D8E9" w14:textId="77777777" w:rsidR="00931FE4" w:rsidRDefault="00931FE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84F131B-553E-4527-B53B-2B9F5634165F}"/>
    <w:embedBold r:id="rId2" w:fontKey="{616CA79F-6F41-4874-BA9D-FA0BE5B0419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F6987DC8-565D-447A-84D6-1F422F43E680}"/>
    <w:embedBold r:id="rId4" w:fontKey="{156536C1-06F8-497F-9695-148ED76ABB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26A1FF5-534A-4EA8-BADF-82FA5C2264D9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4D90B511-37BE-4D2A-A412-561119E74DE4}"/>
    <w:embedBold r:id="rId7" w:fontKey="{FBEE3B0C-1F1F-4D17-BC6F-5D7FCE6973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442FD" w14:textId="504580DA" w:rsidR="009A2E1D" w:rsidRPr="00F52F79" w:rsidRDefault="009A2E1D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CD4F39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13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CD4F39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13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  <w:p w14:paraId="13DDFEE9" w14:textId="77777777" w:rsidR="009A2E1D" w:rsidRDefault="009A2E1D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4932A4" w14:textId="77777777" w:rsidR="00931FE4" w:rsidRDefault="00931FE4" w:rsidP="00F700DD">
      <w:r>
        <w:separator/>
      </w:r>
    </w:p>
    <w:p w14:paraId="3228946C" w14:textId="77777777" w:rsidR="00931FE4" w:rsidRDefault="00931FE4"/>
  </w:footnote>
  <w:footnote w:type="continuationSeparator" w:id="0">
    <w:p w14:paraId="0451E343" w14:textId="77777777" w:rsidR="00931FE4" w:rsidRDefault="00931FE4" w:rsidP="00F700DD">
      <w:r>
        <w:continuationSeparator/>
      </w:r>
    </w:p>
    <w:p w14:paraId="54884094" w14:textId="77777777" w:rsidR="00931FE4" w:rsidRDefault="00931FE4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9A2E1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13505CF0" w14:textId="655C5BD6" w:rsidR="009A2E1D" w:rsidRPr="00F52F79" w:rsidRDefault="009A2E1D" w:rsidP="00D327E3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 xml:space="preserve">Instructivo Captura Predial 2023 en </w:t>
          </w:r>
          <w:proofErr w:type="spellStart"/>
          <w:r>
            <w:rPr>
              <w:rFonts w:ascii="Century Gothic" w:hAnsi="Century Gothic" w:cs="Arial"/>
              <w:b/>
              <w:sz w:val="16"/>
              <w:szCs w:val="16"/>
            </w:rPr>
            <w:t>ArcGIS</w:t>
          </w:r>
          <w:proofErr w:type="spellEnd"/>
          <w:r>
            <w:rPr>
              <w:rFonts w:ascii="Century Gothic" w:hAnsi="Century Gothic" w:cs="Arial"/>
              <w:b/>
              <w:sz w:val="16"/>
              <w:szCs w:val="16"/>
            </w:rPr>
            <w:t xml:space="preserve"> Pro V3.x</w:t>
          </w:r>
        </w:p>
      </w:tc>
      <w:tc>
        <w:tcPr>
          <w:tcW w:w="806" w:type="pct"/>
          <w:vAlign w:val="center"/>
        </w:tcPr>
        <w:p w14:paraId="0D0A123F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9A2E1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IN-XX-XX</w:t>
          </w:r>
        </w:p>
      </w:tc>
      <w:tc>
        <w:tcPr>
          <w:tcW w:w="565" w:type="pct"/>
        </w:tcPr>
        <w:p w14:paraId="4B25A4E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X</w:t>
          </w:r>
        </w:p>
      </w:tc>
      <w:tc>
        <w:tcPr>
          <w:tcW w:w="886" w:type="pct"/>
          <w:vAlign w:val="center"/>
        </w:tcPr>
        <w:p w14:paraId="18A635A3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proofErr w:type="spellStart"/>
          <w:r w:rsidRPr="00F52F79">
            <w:rPr>
              <w:rFonts w:ascii="Century Gothic" w:hAnsi="Century Gothic" w:cs="Arial"/>
              <w:bCs/>
              <w:sz w:val="14"/>
              <w:szCs w:val="14"/>
            </w:rPr>
            <w:t>dd</w:t>
          </w:r>
          <w:proofErr w:type="spellEnd"/>
          <w:r w:rsidRPr="00F52F79">
            <w:rPr>
              <w:rFonts w:ascii="Century Gothic" w:hAnsi="Century Gothic" w:cs="Arial"/>
              <w:bCs/>
              <w:sz w:val="14"/>
              <w:szCs w:val="14"/>
            </w:rPr>
            <w:t>/mm/</w:t>
          </w:r>
          <w:proofErr w:type="spellStart"/>
          <w:r w:rsidRPr="00F52F79">
            <w:rPr>
              <w:rFonts w:ascii="Century Gothic" w:hAnsi="Century Gothic" w:cs="Arial"/>
              <w:bCs/>
              <w:sz w:val="14"/>
              <w:szCs w:val="14"/>
            </w:rPr>
            <w:t>aaaa</w:t>
          </w:r>
          <w:proofErr w:type="spellEnd"/>
        </w:p>
      </w:tc>
    </w:tr>
    <w:tr w:rsidR="009A2E1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9A2E1D" w:rsidRPr="00F52F79" w:rsidRDefault="009A2E1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9A2E1D" w:rsidRPr="00F52F79" w:rsidRDefault="009A2E1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3E307F8" w14:textId="77777777" w:rsidR="009A2E1D" w:rsidRDefault="009A2E1D" w:rsidP="00BF0651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D671A"/>
    <w:multiLevelType w:val="hybridMultilevel"/>
    <w:tmpl w:val="837A4E98"/>
    <w:lvl w:ilvl="0" w:tplc="3A7E86A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3E03D8"/>
    <w:multiLevelType w:val="hybridMultilevel"/>
    <w:tmpl w:val="A058E510"/>
    <w:lvl w:ilvl="0" w:tplc="661E27A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E077D4"/>
    <w:multiLevelType w:val="hybridMultilevel"/>
    <w:tmpl w:val="68DE8BD4"/>
    <w:lvl w:ilvl="0" w:tplc="F3A2186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856A39"/>
    <w:multiLevelType w:val="hybridMultilevel"/>
    <w:tmpl w:val="6B18EA8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D816F5"/>
    <w:multiLevelType w:val="hybridMultilevel"/>
    <w:tmpl w:val="CA6ADD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397DFE"/>
    <w:multiLevelType w:val="hybridMultilevel"/>
    <w:tmpl w:val="D928515E"/>
    <w:lvl w:ilvl="0" w:tplc="66EAA6E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E014FEB"/>
    <w:multiLevelType w:val="multilevel"/>
    <w:tmpl w:val="FB56D24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E433237"/>
    <w:multiLevelType w:val="multilevel"/>
    <w:tmpl w:val="A7B66CF4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313535B"/>
    <w:multiLevelType w:val="hybridMultilevel"/>
    <w:tmpl w:val="0C5686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78A20D3"/>
    <w:multiLevelType w:val="multilevel"/>
    <w:tmpl w:val="D3CCE4C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85467FD"/>
    <w:multiLevelType w:val="multilevel"/>
    <w:tmpl w:val="595ECF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5EEC4DA4"/>
    <w:multiLevelType w:val="hybridMultilevel"/>
    <w:tmpl w:val="BE66E8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78D299B"/>
    <w:multiLevelType w:val="multilevel"/>
    <w:tmpl w:val="8E3AC7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8"/>
  </w:num>
  <w:num w:numId="2">
    <w:abstractNumId w:val="22"/>
  </w:num>
  <w:num w:numId="3">
    <w:abstractNumId w:val="11"/>
  </w:num>
  <w:num w:numId="4">
    <w:abstractNumId w:val="13"/>
  </w:num>
  <w:num w:numId="5">
    <w:abstractNumId w:val="18"/>
  </w:num>
  <w:num w:numId="6">
    <w:abstractNumId w:val="2"/>
  </w:num>
  <w:num w:numId="7">
    <w:abstractNumId w:val="3"/>
  </w:num>
  <w:num w:numId="8">
    <w:abstractNumId w:val="9"/>
  </w:num>
  <w:num w:numId="9">
    <w:abstractNumId w:val="4"/>
  </w:num>
  <w:num w:numId="10">
    <w:abstractNumId w:val="12"/>
  </w:num>
  <w:num w:numId="11">
    <w:abstractNumId w:val="23"/>
  </w:num>
  <w:num w:numId="12">
    <w:abstractNumId w:val="14"/>
  </w:num>
  <w:num w:numId="13">
    <w:abstractNumId w:val="20"/>
  </w:num>
  <w:num w:numId="14">
    <w:abstractNumId w:val="16"/>
  </w:num>
  <w:num w:numId="15">
    <w:abstractNumId w:val="7"/>
  </w:num>
  <w:num w:numId="16">
    <w:abstractNumId w:val="21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</w:num>
  <w:num w:numId="19">
    <w:abstractNumId w:val="6"/>
  </w:num>
  <w:num w:numId="20">
    <w:abstractNumId w:val="0"/>
  </w:num>
  <w:num w:numId="21">
    <w:abstractNumId w:val="5"/>
  </w:num>
  <w:num w:numId="22">
    <w:abstractNumId w:val="19"/>
  </w:num>
  <w:num w:numId="23">
    <w:abstractNumId w:val="1"/>
  </w:num>
  <w:num w:numId="24">
    <w:abstractNumId w:val="10"/>
  </w:num>
  <w:num w:numId="25">
    <w:abstractNumId w:val="17"/>
  </w:num>
  <w:num w:numId="26">
    <w:abstractNumId w:val="15"/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0DD"/>
    <w:rsid w:val="000070E4"/>
    <w:rsid w:val="00052F9C"/>
    <w:rsid w:val="000720C1"/>
    <w:rsid w:val="00097FA0"/>
    <w:rsid w:val="000A43B9"/>
    <w:rsid w:val="000B347B"/>
    <w:rsid w:val="000C732C"/>
    <w:rsid w:val="000E559B"/>
    <w:rsid w:val="000F03DC"/>
    <w:rsid w:val="000F17F5"/>
    <w:rsid w:val="0011166C"/>
    <w:rsid w:val="00115CBE"/>
    <w:rsid w:val="00141BD3"/>
    <w:rsid w:val="00190F10"/>
    <w:rsid w:val="00192815"/>
    <w:rsid w:val="001A3C97"/>
    <w:rsid w:val="001C0986"/>
    <w:rsid w:val="001D1471"/>
    <w:rsid w:val="001E1E5D"/>
    <w:rsid w:val="002205B5"/>
    <w:rsid w:val="00236D6C"/>
    <w:rsid w:val="00322153"/>
    <w:rsid w:val="003237C8"/>
    <w:rsid w:val="00326394"/>
    <w:rsid w:val="00326E91"/>
    <w:rsid w:val="003541BB"/>
    <w:rsid w:val="003551FA"/>
    <w:rsid w:val="003B043A"/>
    <w:rsid w:val="003B5664"/>
    <w:rsid w:val="003E4B42"/>
    <w:rsid w:val="003F7C8A"/>
    <w:rsid w:val="00404B49"/>
    <w:rsid w:val="0042476A"/>
    <w:rsid w:val="00441289"/>
    <w:rsid w:val="004805F2"/>
    <w:rsid w:val="004C1A27"/>
    <w:rsid w:val="004C5327"/>
    <w:rsid w:val="004F5686"/>
    <w:rsid w:val="00575D21"/>
    <w:rsid w:val="0058584E"/>
    <w:rsid w:val="005A6B60"/>
    <w:rsid w:val="005D24D7"/>
    <w:rsid w:val="005D3BED"/>
    <w:rsid w:val="00600784"/>
    <w:rsid w:val="006008C2"/>
    <w:rsid w:val="0061605E"/>
    <w:rsid w:val="006301F3"/>
    <w:rsid w:val="00634428"/>
    <w:rsid w:val="00650222"/>
    <w:rsid w:val="0065420F"/>
    <w:rsid w:val="00676B5E"/>
    <w:rsid w:val="0067706C"/>
    <w:rsid w:val="00677C12"/>
    <w:rsid w:val="00680E04"/>
    <w:rsid w:val="006823CE"/>
    <w:rsid w:val="00683668"/>
    <w:rsid w:val="00686080"/>
    <w:rsid w:val="006C5BEC"/>
    <w:rsid w:val="0074114E"/>
    <w:rsid w:val="0077014F"/>
    <w:rsid w:val="00783FEE"/>
    <w:rsid w:val="007A6DB8"/>
    <w:rsid w:val="007C3168"/>
    <w:rsid w:val="007E69ED"/>
    <w:rsid w:val="0083137E"/>
    <w:rsid w:val="008458B3"/>
    <w:rsid w:val="00864B8F"/>
    <w:rsid w:val="00877E20"/>
    <w:rsid w:val="0089011C"/>
    <w:rsid w:val="00893047"/>
    <w:rsid w:val="008A2D7E"/>
    <w:rsid w:val="008C28EB"/>
    <w:rsid w:val="008D0C23"/>
    <w:rsid w:val="008E402A"/>
    <w:rsid w:val="008E4C62"/>
    <w:rsid w:val="00907368"/>
    <w:rsid w:val="00914E47"/>
    <w:rsid w:val="00927EBC"/>
    <w:rsid w:val="00931FE4"/>
    <w:rsid w:val="00953538"/>
    <w:rsid w:val="00967EA4"/>
    <w:rsid w:val="00971402"/>
    <w:rsid w:val="00980F1E"/>
    <w:rsid w:val="00994D3A"/>
    <w:rsid w:val="009968D4"/>
    <w:rsid w:val="009A2E1D"/>
    <w:rsid w:val="009B5C36"/>
    <w:rsid w:val="009E6DFC"/>
    <w:rsid w:val="009F35E4"/>
    <w:rsid w:val="009F4E97"/>
    <w:rsid w:val="009F7072"/>
    <w:rsid w:val="00A5624F"/>
    <w:rsid w:val="00A92DDD"/>
    <w:rsid w:val="00AA4697"/>
    <w:rsid w:val="00AA4B9D"/>
    <w:rsid w:val="00AB7B40"/>
    <w:rsid w:val="00AE3C77"/>
    <w:rsid w:val="00AF705B"/>
    <w:rsid w:val="00B06013"/>
    <w:rsid w:val="00B20627"/>
    <w:rsid w:val="00B27B75"/>
    <w:rsid w:val="00B328C8"/>
    <w:rsid w:val="00B474C7"/>
    <w:rsid w:val="00B77A97"/>
    <w:rsid w:val="00B90759"/>
    <w:rsid w:val="00B927DC"/>
    <w:rsid w:val="00BB73AF"/>
    <w:rsid w:val="00BD189B"/>
    <w:rsid w:val="00BD189F"/>
    <w:rsid w:val="00BE1C7F"/>
    <w:rsid w:val="00BF0651"/>
    <w:rsid w:val="00BF47F8"/>
    <w:rsid w:val="00C11272"/>
    <w:rsid w:val="00C2277A"/>
    <w:rsid w:val="00C23C63"/>
    <w:rsid w:val="00C26343"/>
    <w:rsid w:val="00C41860"/>
    <w:rsid w:val="00C67591"/>
    <w:rsid w:val="00CA20C1"/>
    <w:rsid w:val="00CA53F9"/>
    <w:rsid w:val="00CC227A"/>
    <w:rsid w:val="00CC6B0C"/>
    <w:rsid w:val="00CC7E5D"/>
    <w:rsid w:val="00CD4F39"/>
    <w:rsid w:val="00D00964"/>
    <w:rsid w:val="00D020E6"/>
    <w:rsid w:val="00D30AAD"/>
    <w:rsid w:val="00D30D56"/>
    <w:rsid w:val="00D327E3"/>
    <w:rsid w:val="00D4326C"/>
    <w:rsid w:val="00D87FBF"/>
    <w:rsid w:val="00DB5DC4"/>
    <w:rsid w:val="00DE1FC5"/>
    <w:rsid w:val="00DF5845"/>
    <w:rsid w:val="00E00112"/>
    <w:rsid w:val="00E230F7"/>
    <w:rsid w:val="00E31706"/>
    <w:rsid w:val="00E476F4"/>
    <w:rsid w:val="00E70CFC"/>
    <w:rsid w:val="00ED3FE1"/>
    <w:rsid w:val="00EE0A2A"/>
    <w:rsid w:val="00EF4482"/>
    <w:rsid w:val="00EF7E3C"/>
    <w:rsid w:val="00F039FA"/>
    <w:rsid w:val="00F03B75"/>
    <w:rsid w:val="00F17170"/>
    <w:rsid w:val="00F347DD"/>
    <w:rsid w:val="00F35560"/>
    <w:rsid w:val="00F42A8D"/>
    <w:rsid w:val="00F5266E"/>
    <w:rsid w:val="00F52F79"/>
    <w:rsid w:val="00F700DD"/>
    <w:rsid w:val="00F821F6"/>
    <w:rsid w:val="00FA1E74"/>
    <w:rsid w:val="00FD3D8B"/>
    <w:rsid w:val="00FF1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C48759D"/>
  <w15:chartTrackingRefBased/>
  <w15:docId w15:val="{DDA2F0C5-02B9-9749-BF19-6BD01C3B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aliases w:val="TITULO,Título 1A"/>
    <w:basedOn w:val="Normal"/>
    <w:next w:val="Normal"/>
    <w:link w:val="Ttulo1Car"/>
    <w:qFormat/>
    <w:rsid w:val="00893047"/>
    <w:pPr>
      <w:keepNext/>
      <w:keepLines/>
      <w:numPr>
        <w:numId w:val="26"/>
      </w:numPr>
      <w:outlineLvl w:val="0"/>
    </w:pPr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9A2E1D"/>
    <w:pPr>
      <w:numPr>
        <w:ilvl w:val="1"/>
        <w:numId w:val="26"/>
      </w:numPr>
      <w:outlineLvl w:val="1"/>
    </w:pPr>
    <w:rPr>
      <w:rFonts w:ascii="Century Gothic" w:eastAsia="Times New Roman" w:hAnsi="Century Gothic"/>
      <w:b/>
      <w:color w:val="2F5496" w:themeColor="accent1" w:themeShade="BF"/>
      <w:sz w:val="20"/>
      <w:szCs w:val="20"/>
      <w:lang w:val="es-ES"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E1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rsid w:val="00893047"/>
    <w:rPr>
      <w:rFonts w:ascii="Century Gothic" w:eastAsia="Times New Roman" w:hAnsi="Century Gothic" w:cstheme="majorBidi"/>
      <w:b/>
      <w:bCs/>
      <w:color w:val="2F5496" w:themeColor="accent1" w:themeShade="BF"/>
      <w:sz w:val="20"/>
      <w:szCs w:val="20"/>
      <w:lang w:val="es-ES" w:eastAsia="es-ES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 w:val="0"/>
      <w:bCs w:val="0"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9A2E1D"/>
    <w:rPr>
      <w:rFonts w:ascii="Century Gothic" w:eastAsia="Times New Roman" w:hAnsi="Century Gothic"/>
      <w:b/>
      <w:color w:val="2F5496" w:themeColor="accent1" w:themeShade="BF"/>
      <w:sz w:val="20"/>
      <w:szCs w:val="20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9A2E1D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10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6C6AB0-1140-44B3-8219-240C5A8C2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13</Pages>
  <Words>1532</Words>
  <Characters>8431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RODRIGUEZ</dc:creator>
  <cp:keywords/>
  <dc:description/>
  <cp:lastModifiedBy>Diego Joaquín Rugeles Martínez</cp:lastModifiedBy>
  <cp:revision>196</cp:revision>
  <dcterms:created xsi:type="dcterms:W3CDTF">2023-08-09T20:09:00Z</dcterms:created>
  <dcterms:modified xsi:type="dcterms:W3CDTF">2023-10-26T18:30:00Z</dcterms:modified>
</cp:coreProperties>
</file>